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9C303" w14:textId="77777777" w:rsidR="00676A79" w:rsidRPr="00846E03" w:rsidRDefault="00676A79" w:rsidP="00676A79">
      <w:pPr>
        <w:pStyle w:val="paragraph"/>
        <w:spacing w:before="0" w:beforeAutospacing="0" w:after="0" w:afterAutospacing="0"/>
        <w:jc w:val="center"/>
        <w:textAlignment w:val="baseline"/>
        <w:rPr>
          <w:rFonts w:ascii="Segoe UI" w:hAnsi="Segoe UI" w:cs="Segoe UI"/>
          <w:color w:val="000000" w:themeColor="text1"/>
          <w:sz w:val="18"/>
          <w:szCs w:val="18"/>
        </w:rPr>
      </w:pPr>
      <w:r w:rsidRPr="00846E03">
        <w:rPr>
          <w:rStyle w:val="normaltextrun"/>
          <w:rFonts w:eastAsiaTheme="majorEastAsia"/>
          <w:b/>
          <w:bCs/>
          <w:color w:val="000000" w:themeColor="text1"/>
        </w:rPr>
        <w:t>RECORD SOCIETY OF LANCASHIRE AND CHESHIRE</w:t>
      </w:r>
      <w:r w:rsidRPr="00846E03">
        <w:rPr>
          <w:rStyle w:val="eop"/>
          <w:rFonts w:eastAsiaTheme="majorEastAsia"/>
          <w:color w:val="000000" w:themeColor="text1"/>
        </w:rPr>
        <w:t> </w:t>
      </w:r>
    </w:p>
    <w:p w14:paraId="0B2B0EA7" w14:textId="77777777" w:rsidR="00676A79" w:rsidRPr="00846E03" w:rsidRDefault="00676A79" w:rsidP="00676A79">
      <w:pPr>
        <w:pStyle w:val="paragraph"/>
        <w:spacing w:before="0" w:beforeAutospacing="0" w:after="0" w:afterAutospacing="0"/>
        <w:jc w:val="center"/>
        <w:textAlignment w:val="baseline"/>
        <w:rPr>
          <w:rFonts w:ascii="Segoe UI" w:hAnsi="Segoe UI" w:cs="Segoe UI"/>
          <w:color w:val="000000" w:themeColor="text1"/>
          <w:sz w:val="18"/>
          <w:szCs w:val="18"/>
        </w:rPr>
      </w:pPr>
      <w:r w:rsidRPr="00846E03">
        <w:rPr>
          <w:rStyle w:val="normaltextrun"/>
          <w:rFonts w:eastAsiaTheme="majorEastAsia"/>
          <w:color w:val="000000" w:themeColor="text1"/>
        </w:rPr>
        <w:t>Regd. Charity No 500434</w:t>
      </w:r>
      <w:r w:rsidRPr="00846E03">
        <w:rPr>
          <w:rStyle w:val="eop"/>
          <w:rFonts w:eastAsiaTheme="majorEastAsia"/>
          <w:color w:val="000000" w:themeColor="text1"/>
        </w:rPr>
        <w:t> </w:t>
      </w:r>
    </w:p>
    <w:p w14:paraId="0DDDD7DD" w14:textId="77777777" w:rsidR="00676A79" w:rsidRPr="00B61AF7" w:rsidRDefault="00676A79" w:rsidP="00676A79">
      <w:pPr>
        <w:pStyle w:val="paragraph"/>
        <w:spacing w:before="0" w:beforeAutospacing="0" w:after="0" w:afterAutospacing="0"/>
        <w:jc w:val="center"/>
        <w:textAlignment w:val="baseline"/>
        <w:rPr>
          <w:rFonts w:ascii="Segoe UI" w:hAnsi="Segoe UI" w:cs="Segoe UI"/>
          <w:color w:val="00B050"/>
          <w:sz w:val="18"/>
          <w:szCs w:val="18"/>
        </w:rPr>
      </w:pPr>
      <w:r w:rsidRPr="00B61AF7">
        <w:rPr>
          <w:rStyle w:val="eop"/>
          <w:rFonts w:eastAsiaTheme="majorEastAsia"/>
          <w:color w:val="00B050"/>
        </w:rPr>
        <w:t> </w:t>
      </w:r>
    </w:p>
    <w:p w14:paraId="12AEFFCC" w14:textId="77777777" w:rsidR="00676A79" w:rsidRPr="00B61AF7" w:rsidRDefault="00676A79" w:rsidP="00676A79">
      <w:pPr>
        <w:pStyle w:val="paragraph"/>
        <w:spacing w:before="0" w:beforeAutospacing="0" w:after="0" w:afterAutospacing="0"/>
        <w:textAlignment w:val="baseline"/>
        <w:rPr>
          <w:rFonts w:ascii="Segoe UI" w:hAnsi="Segoe UI" w:cs="Segoe UI"/>
          <w:color w:val="00B050"/>
          <w:sz w:val="18"/>
          <w:szCs w:val="18"/>
        </w:rPr>
      </w:pPr>
      <w:r w:rsidRPr="00B61AF7">
        <w:rPr>
          <w:rStyle w:val="eop"/>
          <w:rFonts w:eastAsiaTheme="majorEastAsia"/>
          <w:color w:val="00B050"/>
        </w:rPr>
        <w:t> </w:t>
      </w:r>
    </w:p>
    <w:p w14:paraId="5E97E5A9" w14:textId="5A0583D6" w:rsidR="00676A79" w:rsidRPr="004C5334" w:rsidRDefault="00676A79" w:rsidP="00676A79">
      <w:pPr>
        <w:pStyle w:val="paragraph"/>
        <w:spacing w:before="0" w:beforeAutospacing="0" w:after="0" w:afterAutospacing="0"/>
        <w:textAlignment w:val="baseline"/>
        <w:rPr>
          <w:rStyle w:val="normaltextrun"/>
          <w:rFonts w:eastAsiaTheme="majorEastAsia"/>
          <w:b/>
          <w:bCs/>
        </w:rPr>
      </w:pPr>
      <w:r w:rsidRPr="004C5334">
        <w:rPr>
          <w:rStyle w:val="normaltextrun"/>
          <w:rFonts w:eastAsiaTheme="majorEastAsia"/>
          <w:b/>
          <w:bCs/>
        </w:rPr>
        <w:t xml:space="preserve">Minutes of the Annual General Meeting of the Record Society held in Liverpool Central Library, Meeting Rooms 1 &amp; 2, on Thursday 27 March 2025 at 1.45pm. </w:t>
      </w:r>
    </w:p>
    <w:p w14:paraId="04527936" w14:textId="77777777" w:rsidR="00676A79" w:rsidRPr="004C5334" w:rsidRDefault="00676A79" w:rsidP="00676A79">
      <w:pPr>
        <w:pStyle w:val="paragraph"/>
        <w:spacing w:before="0" w:beforeAutospacing="0" w:after="0" w:afterAutospacing="0"/>
        <w:textAlignment w:val="baseline"/>
        <w:rPr>
          <w:rStyle w:val="normaltextrun"/>
          <w:rFonts w:eastAsiaTheme="majorEastAsia"/>
        </w:rPr>
      </w:pPr>
    </w:p>
    <w:p w14:paraId="6B00C6E9" w14:textId="77777777"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normaltextrun"/>
          <w:rFonts w:eastAsiaTheme="majorEastAsia"/>
        </w:rPr>
        <w:t xml:space="preserve">The AGM and the </w:t>
      </w:r>
      <w:r w:rsidRPr="004C5334">
        <w:rPr>
          <w:rStyle w:val="normaltextrun"/>
          <w:rFonts w:eastAsiaTheme="majorEastAsia"/>
          <w:i/>
          <w:iCs/>
        </w:rPr>
        <w:t>Colin Phillips Memorial Lecture</w:t>
      </w:r>
      <w:r w:rsidRPr="004C5334">
        <w:rPr>
          <w:rStyle w:val="normaltextrun"/>
          <w:rFonts w:eastAsiaTheme="majorEastAsia"/>
        </w:rPr>
        <w:t xml:space="preserve"> which followed the AGM were livestreamed via Zoom for those people who wanted to attend online. </w:t>
      </w:r>
    </w:p>
    <w:p w14:paraId="17DBBEA0" w14:textId="77777777"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eop"/>
          <w:rFonts w:eastAsiaTheme="majorEastAsia"/>
        </w:rPr>
        <w:t xml:space="preserve"> </w:t>
      </w:r>
    </w:p>
    <w:p w14:paraId="642CBBD7" w14:textId="77777777"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normaltextrun"/>
          <w:rFonts w:eastAsiaTheme="majorEastAsia"/>
          <w:b/>
          <w:bCs/>
        </w:rPr>
        <w:t>1.   Welcome and introductory remarks</w:t>
      </w:r>
      <w:r w:rsidRPr="004C5334">
        <w:rPr>
          <w:rStyle w:val="eop"/>
          <w:rFonts w:eastAsiaTheme="majorEastAsia"/>
        </w:rPr>
        <w:t> </w:t>
      </w:r>
    </w:p>
    <w:p w14:paraId="232F1E65" w14:textId="77777777"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eop"/>
          <w:rFonts w:eastAsiaTheme="majorEastAsia"/>
        </w:rPr>
        <w:t> </w:t>
      </w:r>
    </w:p>
    <w:p w14:paraId="61ADC2C2" w14:textId="32562EC9" w:rsidR="00676A79" w:rsidRPr="004C5334" w:rsidRDefault="00676A79" w:rsidP="00676A79">
      <w:pPr>
        <w:pStyle w:val="paragraph"/>
        <w:spacing w:before="0" w:beforeAutospacing="0" w:after="0" w:afterAutospacing="0"/>
        <w:textAlignment w:val="baseline"/>
        <w:rPr>
          <w:rStyle w:val="normaltextrun"/>
          <w:rFonts w:eastAsiaTheme="majorEastAsia"/>
        </w:rPr>
      </w:pPr>
      <w:r w:rsidRPr="004C5334">
        <w:rPr>
          <w:rStyle w:val="normaltextrun"/>
          <w:rFonts w:eastAsiaTheme="majorEastAsia"/>
          <w:b/>
          <w:bCs/>
        </w:rPr>
        <w:t>Present</w:t>
      </w:r>
      <w:r w:rsidRPr="004C5334">
        <w:rPr>
          <w:rStyle w:val="normaltextrun"/>
          <w:rFonts w:eastAsiaTheme="majorEastAsia"/>
        </w:rPr>
        <w:t xml:space="preserve">: </w:t>
      </w:r>
      <w:r w:rsidR="00611E0F" w:rsidRPr="004C5334">
        <w:rPr>
          <w:rStyle w:val="normaltextrun"/>
          <w:rFonts w:eastAsiaTheme="majorEastAsia"/>
        </w:rPr>
        <w:t xml:space="preserve">Eleven </w:t>
      </w:r>
      <w:r w:rsidRPr="004C5334">
        <w:rPr>
          <w:rStyle w:val="normaltextrun"/>
          <w:rFonts w:eastAsiaTheme="majorEastAsia"/>
        </w:rPr>
        <w:t xml:space="preserve">members of the Record Society attended the Annual General Meeting, including the following members of Council: Dr I.J. Atherton, Dr Dorothy J. Clayton, Dr P.Z. Cotgreave, </w:t>
      </w:r>
      <w:r w:rsidR="00756269" w:rsidRPr="004C5334">
        <w:rPr>
          <w:rStyle w:val="normaltextrun"/>
          <w:rFonts w:eastAsiaTheme="majorEastAsia"/>
        </w:rPr>
        <w:t xml:space="preserve">Dr </w:t>
      </w:r>
      <w:r w:rsidR="00036B98" w:rsidRPr="004C5334">
        <w:rPr>
          <w:rStyle w:val="normaltextrun"/>
          <w:rFonts w:eastAsiaTheme="majorEastAsia"/>
        </w:rPr>
        <w:t xml:space="preserve">B. Dockerill, </w:t>
      </w:r>
      <w:r w:rsidRPr="004C5334">
        <w:rPr>
          <w:rStyle w:val="normaltextrun"/>
          <w:rFonts w:eastAsiaTheme="majorEastAsia"/>
        </w:rPr>
        <w:t>Mrs Diana E.S. Dunn, Prof. M.R.V. Heale, Mr J.R.H. Pepler</w:t>
      </w:r>
      <w:r w:rsidR="003758A7" w:rsidRPr="004C5334">
        <w:rPr>
          <w:rStyle w:val="normaltextrun"/>
          <w:rFonts w:eastAsiaTheme="majorEastAsia"/>
        </w:rPr>
        <w:t>, Dr S.J. Roberts</w:t>
      </w:r>
      <w:r w:rsidR="009A3779" w:rsidRPr="004C5334">
        <w:rPr>
          <w:rStyle w:val="normaltextrun"/>
          <w:rFonts w:eastAsiaTheme="majorEastAsia"/>
        </w:rPr>
        <w:t>.</w:t>
      </w:r>
      <w:r w:rsidRPr="004C5334">
        <w:rPr>
          <w:rStyle w:val="normaltextrun"/>
          <w:rFonts w:eastAsiaTheme="majorEastAsia"/>
        </w:rPr>
        <w:t xml:space="preserve"> </w:t>
      </w:r>
    </w:p>
    <w:p w14:paraId="621583E9" w14:textId="7741479A" w:rsidR="00676A79" w:rsidRPr="004C5334" w:rsidRDefault="00676A79" w:rsidP="00676A79">
      <w:pPr>
        <w:pStyle w:val="paragraph"/>
        <w:spacing w:before="0" w:beforeAutospacing="0" w:after="0" w:afterAutospacing="0"/>
        <w:textAlignment w:val="baseline"/>
        <w:rPr>
          <w:rStyle w:val="eop"/>
          <w:rFonts w:eastAsiaTheme="majorEastAsia"/>
        </w:rPr>
      </w:pPr>
      <w:r w:rsidRPr="004C5334">
        <w:rPr>
          <w:rStyle w:val="normaltextrun"/>
          <w:rFonts w:eastAsiaTheme="majorEastAsia"/>
        </w:rPr>
        <w:t xml:space="preserve">    In addition to the above, </w:t>
      </w:r>
      <w:r w:rsidR="00884582" w:rsidRPr="004C5334">
        <w:rPr>
          <w:rStyle w:val="normaltextrun"/>
          <w:rFonts w:eastAsiaTheme="majorEastAsia"/>
        </w:rPr>
        <w:t>7</w:t>
      </w:r>
      <w:r w:rsidRPr="004C5334">
        <w:rPr>
          <w:rStyle w:val="normaltextrun"/>
          <w:rFonts w:eastAsiaTheme="majorEastAsia"/>
        </w:rPr>
        <w:t xml:space="preserve"> non-members attended the </w:t>
      </w:r>
      <w:bookmarkStart w:id="0" w:name="_Int_JMUxRkym"/>
      <w:r w:rsidRPr="004C5334">
        <w:rPr>
          <w:rStyle w:val="normaltextrun"/>
          <w:rFonts w:eastAsiaTheme="majorEastAsia"/>
        </w:rPr>
        <w:t>AGM</w:t>
      </w:r>
      <w:bookmarkEnd w:id="0"/>
      <w:r w:rsidRPr="004C5334">
        <w:rPr>
          <w:rStyle w:val="normaltextrun"/>
          <w:rFonts w:eastAsiaTheme="majorEastAsia"/>
        </w:rPr>
        <w:t xml:space="preserve"> and the </w:t>
      </w:r>
      <w:r w:rsidRPr="004C5334">
        <w:rPr>
          <w:rStyle w:val="normaltextrun"/>
          <w:rFonts w:eastAsiaTheme="majorEastAsia"/>
          <w:i/>
          <w:iCs/>
        </w:rPr>
        <w:t>Colin Phillips Memorial Lecture</w:t>
      </w:r>
      <w:r w:rsidRPr="004C5334">
        <w:rPr>
          <w:rStyle w:val="normaltextrun"/>
          <w:rFonts w:eastAsiaTheme="majorEastAsia"/>
        </w:rPr>
        <w:t xml:space="preserve">, delivered this year by </w:t>
      </w:r>
      <w:r w:rsidR="008F0B01" w:rsidRPr="004C5334">
        <w:rPr>
          <w:rStyle w:val="normaltextrun"/>
          <w:rFonts w:eastAsiaTheme="majorEastAsia"/>
        </w:rPr>
        <w:t>Dr Bertie Dockerill</w:t>
      </w:r>
      <w:r w:rsidR="002E331E" w:rsidRPr="004C5334">
        <w:rPr>
          <w:rStyle w:val="normaltextrun"/>
          <w:rFonts w:eastAsiaTheme="majorEastAsia"/>
        </w:rPr>
        <w:t xml:space="preserve"> </w:t>
      </w:r>
      <w:r w:rsidR="00A26293" w:rsidRPr="004C5334">
        <w:rPr>
          <w:rStyle w:val="normaltextrun"/>
          <w:rFonts w:eastAsiaTheme="majorEastAsia"/>
        </w:rPr>
        <w:t>and Dr Marc Collinson</w:t>
      </w:r>
      <w:r w:rsidRPr="004C5334">
        <w:rPr>
          <w:rStyle w:val="normaltextrun"/>
          <w:rFonts w:eastAsiaTheme="majorEastAsia"/>
        </w:rPr>
        <w:t>.  </w:t>
      </w:r>
      <w:r w:rsidRPr="004C5334">
        <w:rPr>
          <w:rStyle w:val="eop"/>
          <w:rFonts w:eastAsiaTheme="majorEastAsia"/>
        </w:rPr>
        <w:t> </w:t>
      </w:r>
    </w:p>
    <w:p w14:paraId="6E727003" w14:textId="77777777"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normaltextrun"/>
          <w:rFonts w:eastAsiaTheme="majorEastAsia"/>
        </w:rPr>
        <w:t xml:space="preserve">    </w:t>
      </w:r>
    </w:p>
    <w:p w14:paraId="37401249" w14:textId="477A26D2"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normaltextrun"/>
          <w:rFonts w:eastAsiaTheme="majorEastAsia"/>
          <w:b/>
          <w:bCs/>
        </w:rPr>
        <w:t>Apologies</w:t>
      </w:r>
      <w:r w:rsidRPr="004C5334">
        <w:rPr>
          <w:rStyle w:val="normaltextrun"/>
          <w:rFonts w:eastAsiaTheme="majorEastAsia"/>
        </w:rPr>
        <w:t xml:space="preserve">: </w:t>
      </w:r>
      <w:r w:rsidR="00094CCC" w:rsidRPr="004C5334">
        <w:rPr>
          <w:rStyle w:val="normaltextrun"/>
          <w:rFonts w:eastAsiaTheme="majorEastAsia"/>
        </w:rPr>
        <w:t xml:space="preserve">Dr </w:t>
      </w:r>
      <w:r w:rsidR="007828CF" w:rsidRPr="004C5334">
        <w:rPr>
          <w:rStyle w:val="normaltextrun"/>
          <w:rFonts w:eastAsiaTheme="majorEastAsia"/>
        </w:rPr>
        <w:t xml:space="preserve">P.H.W. Booth, </w:t>
      </w:r>
      <w:r w:rsidR="00381CA2" w:rsidRPr="004C5334">
        <w:rPr>
          <w:rStyle w:val="normaltextrun"/>
          <w:rFonts w:eastAsiaTheme="majorEastAsia"/>
        </w:rPr>
        <w:t xml:space="preserve">Dr A.G. Crosby, Mr A. Miller, </w:t>
      </w:r>
      <w:r w:rsidR="00A4755F" w:rsidRPr="004C5334">
        <w:rPr>
          <w:rStyle w:val="normaltextrun"/>
          <w:rFonts w:eastAsiaTheme="majorEastAsia"/>
        </w:rPr>
        <w:t xml:space="preserve">Dr Fiona Pogson, </w:t>
      </w:r>
      <w:r w:rsidRPr="004C5334">
        <w:rPr>
          <w:rStyle w:val="normaltextrun"/>
          <w:rFonts w:eastAsiaTheme="majorEastAsia"/>
        </w:rPr>
        <w:t xml:space="preserve"> Prof. T.J. Thornton.                                                                                                                                                                                                                                                                                                                                                                                                                                                                                                                                                                                                                                                                                                                                                                                                                                                                                                                                                                                                                                                                                                                                                                                                                                                                                                                                                                                                                                                                                                                                                                                                                                                                                                                                                                                                                                                                                                                                                                                                                                                                                                                                                                                                                                                                                                                                                                                                                                                                                                                                                                                                                                                                                                                                                                                                                                                                                                                                                                                                                                                                                                                                                                                                                                                                                                                                                                                                                                                                                                                                                                                                                                                                                               </w:t>
      </w:r>
    </w:p>
    <w:p w14:paraId="300A4347" w14:textId="77777777"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eop"/>
          <w:rFonts w:eastAsiaTheme="majorEastAsia"/>
        </w:rPr>
        <w:t> </w:t>
      </w:r>
    </w:p>
    <w:p w14:paraId="14C3BC95" w14:textId="3A6DDFA8" w:rsidR="00676A79" w:rsidRPr="004C5334" w:rsidRDefault="00676A79" w:rsidP="00676A79">
      <w:pPr>
        <w:pStyle w:val="paragraph"/>
        <w:spacing w:before="0" w:beforeAutospacing="0" w:after="0" w:afterAutospacing="0"/>
        <w:textAlignment w:val="baseline"/>
        <w:rPr>
          <w:rStyle w:val="normaltextrun"/>
          <w:rFonts w:eastAsiaTheme="majorEastAsia"/>
        </w:rPr>
      </w:pPr>
      <w:r w:rsidRPr="004C5334">
        <w:rPr>
          <w:rStyle w:val="normaltextrun"/>
          <w:rFonts w:eastAsiaTheme="majorEastAsia"/>
        </w:rPr>
        <w:t xml:space="preserve">Prof. Martin Heale, President of the Record Society, welcomed everyone to the AGM and to the public lecture which would follow it. He thanked </w:t>
      </w:r>
      <w:r w:rsidR="00D0751A" w:rsidRPr="004C5334">
        <w:rPr>
          <w:rStyle w:val="normaltextrun"/>
          <w:rFonts w:eastAsiaTheme="majorEastAsia"/>
        </w:rPr>
        <w:t xml:space="preserve">Dr </w:t>
      </w:r>
      <w:r w:rsidR="00605A1B" w:rsidRPr="004C5334">
        <w:rPr>
          <w:rStyle w:val="normaltextrun"/>
          <w:rFonts w:eastAsiaTheme="majorEastAsia"/>
        </w:rPr>
        <w:t>Dorothy Clayton (Council Secretary) for preparing the papers for the AGM</w:t>
      </w:r>
      <w:r w:rsidR="00162A5C" w:rsidRPr="004C5334">
        <w:rPr>
          <w:rStyle w:val="normaltextrun"/>
          <w:rFonts w:eastAsiaTheme="majorEastAsia"/>
        </w:rPr>
        <w:t xml:space="preserve">; </w:t>
      </w:r>
      <w:r w:rsidR="00B850EC" w:rsidRPr="004C5334">
        <w:rPr>
          <w:rStyle w:val="normaltextrun"/>
          <w:rFonts w:eastAsiaTheme="majorEastAsia"/>
        </w:rPr>
        <w:t>and</w:t>
      </w:r>
      <w:r w:rsidR="00162A5C" w:rsidRPr="004C5334">
        <w:rPr>
          <w:rStyle w:val="normaltextrun"/>
          <w:rFonts w:eastAsiaTheme="majorEastAsia"/>
        </w:rPr>
        <w:t xml:space="preserve"> </w:t>
      </w:r>
      <w:r w:rsidRPr="004C5334">
        <w:rPr>
          <w:rStyle w:val="normaltextrun"/>
          <w:rFonts w:eastAsiaTheme="majorEastAsia"/>
        </w:rPr>
        <w:t xml:space="preserve">Mrs Diana Dunn (Membership Secretary) for informing the membership about the meeting and organizing Zoom links for those not attending in person. He also thanked Dr Stephen Roberts (Publicity Officer) </w:t>
      </w:r>
      <w:r w:rsidR="00B850EC" w:rsidRPr="004C5334">
        <w:rPr>
          <w:rStyle w:val="normaltextrun"/>
          <w:rFonts w:eastAsiaTheme="majorEastAsia"/>
        </w:rPr>
        <w:t xml:space="preserve">and other members of the Council for </w:t>
      </w:r>
      <w:r w:rsidRPr="004C5334">
        <w:rPr>
          <w:rStyle w:val="normaltextrun"/>
          <w:rFonts w:eastAsiaTheme="majorEastAsia"/>
        </w:rPr>
        <w:t>advertising the public lecture</w:t>
      </w:r>
      <w:r w:rsidR="00F46258" w:rsidRPr="004C5334">
        <w:rPr>
          <w:rStyle w:val="normaltextrun"/>
          <w:rFonts w:eastAsiaTheme="majorEastAsia"/>
        </w:rPr>
        <w:t>.</w:t>
      </w:r>
      <w:r w:rsidRPr="004C5334">
        <w:rPr>
          <w:rStyle w:val="normaltextrun"/>
          <w:rFonts w:eastAsiaTheme="majorEastAsia"/>
        </w:rPr>
        <w:t xml:space="preserve"> </w:t>
      </w:r>
    </w:p>
    <w:p w14:paraId="3426660A" w14:textId="77777777"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normaltextrun"/>
          <w:rFonts w:eastAsiaTheme="majorEastAsia"/>
        </w:rPr>
        <w:t xml:space="preserve">Prof. Heale explained that only members of the Society could vote at the AGM. </w:t>
      </w:r>
    </w:p>
    <w:p w14:paraId="4025532B" w14:textId="77777777"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eop"/>
          <w:rFonts w:eastAsiaTheme="majorEastAsia"/>
        </w:rPr>
        <w:t> </w:t>
      </w:r>
    </w:p>
    <w:p w14:paraId="148659C5" w14:textId="2A2B0F92" w:rsidR="005F539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normaltextrun"/>
          <w:rFonts w:eastAsiaTheme="majorEastAsia"/>
          <w:b/>
          <w:bCs/>
        </w:rPr>
        <w:t>2.</w:t>
      </w:r>
      <w:r w:rsidRPr="004C5334">
        <w:rPr>
          <w:rStyle w:val="normaltextrun"/>
          <w:rFonts w:eastAsiaTheme="majorEastAsia"/>
        </w:rPr>
        <w:t xml:space="preserve">  The minutes of the Annual General Meeting, held on </w:t>
      </w:r>
      <w:r w:rsidR="00B05405" w:rsidRPr="004C5334">
        <w:rPr>
          <w:rStyle w:val="normaltextrun"/>
          <w:rFonts w:eastAsiaTheme="majorEastAsia"/>
        </w:rPr>
        <w:t>27 March 2024</w:t>
      </w:r>
      <w:r w:rsidRPr="004C5334">
        <w:rPr>
          <w:rStyle w:val="normaltextrun"/>
          <w:rFonts w:eastAsiaTheme="majorEastAsia"/>
        </w:rPr>
        <w:t>, were approved unanimously as a correct record, and there were no matters arising</w:t>
      </w:r>
      <w:r w:rsidR="00111CE1" w:rsidRPr="004C5334">
        <w:rPr>
          <w:rStyle w:val="normaltextrun"/>
          <w:rFonts w:eastAsiaTheme="majorEastAsia"/>
        </w:rPr>
        <w:t xml:space="preserve"> </w:t>
      </w:r>
      <w:r w:rsidR="00087454" w:rsidRPr="004C5334">
        <w:rPr>
          <w:rStyle w:val="normaltextrun"/>
          <w:rFonts w:eastAsiaTheme="majorEastAsia"/>
        </w:rPr>
        <w:t xml:space="preserve">which were not </w:t>
      </w:r>
      <w:r w:rsidR="00E66B2A" w:rsidRPr="004C5334">
        <w:rPr>
          <w:rStyle w:val="eop"/>
          <w:rFonts w:eastAsiaTheme="majorEastAsia"/>
        </w:rPr>
        <w:t xml:space="preserve">covered </w:t>
      </w:r>
      <w:r w:rsidR="00095712">
        <w:rPr>
          <w:rStyle w:val="eop"/>
          <w:rFonts w:eastAsiaTheme="majorEastAsia"/>
        </w:rPr>
        <w:t xml:space="preserve">on </w:t>
      </w:r>
      <w:r w:rsidR="00E35B4E" w:rsidRPr="004C5334">
        <w:rPr>
          <w:rStyle w:val="eop"/>
          <w:rFonts w:eastAsiaTheme="majorEastAsia"/>
        </w:rPr>
        <w:t>the agenda of this meeting</w:t>
      </w:r>
      <w:r w:rsidR="00A003E5" w:rsidRPr="004C5334">
        <w:rPr>
          <w:rStyle w:val="eop"/>
          <w:rFonts w:eastAsiaTheme="majorEastAsia"/>
        </w:rPr>
        <w:t>.</w:t>
      </w:r>
    </w:p>
    <w:p w14:paraId="24540783" w14:textId="77777777"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eop"/>
          <w:rFonts w:eastAsiaTheme="majorEastAsia"/>
        </w:rPr>
        <w:t> </w:t>
      </w:r>
    </w:p>
    <w:p w14:paraId="4A339708" w14:textId="4701E29E" w:rsidR="00A7593A" w:rsidRPr="004C5334" w:rsidRDefault="005B6359" w:rsidP="00676A79">
      <w:pPr>
        <w:spacing w:after="0"/>
        <w:rPr>
          <w:rStyle w:val="normaltextrun"/>
          <w:rFonts w:ascii="Times New Roman" w:hAnsi="Times New Roman" w:cs="Times New Roman"/>
          <w:sz w:val="24"/>
          <w:szCs w:val="24"/>
        </w:rPr>
      </w:pPr>
      <w:r w:rsidRPr="004C5334">
        <w:rPr>
          <w:rStyle w:val="normaltextrun"/>
          <w:rFonts w:ascii="Times New Roman" w:hAnsi="Times New Roman" w:cs="Times New Roman"/>
          <w:b/>
          <w:bCs/>
          <w:sz w:val="24"/>
          <w:szCs w:val="24"/>
        </w:rPr>
        <w:t>3</w:t>
      </w:r>
      <w:r w:rsidR="00676A79" w:rsidRPr="004C5334">
        <w:rPr>
          <w:rStyle w:val="normaltextrun"/>
          <w:rFonts w:ascii="Times New Roman" w:hAnsi="Times New Roman" w:cs="Times New Roman"/>
          <w:b/>
          <w:bCs/>
          <w:sz w:val="24"/>
          <w:szCs w:val="24"/>
        </w:rPr>
        <w:t xml:space="preserve">.   </w:t>
      </w:r>
      <w:r w:rsidR="00676A79" w:rsidRPr="004C5334">
        <w:rPr>
          <w:rStyle w:val="normaltextrun"/>
          <w:rFonts w:ascii="Times New Roman" w:hAnsi="Times New Roman" w:cs="Times New Roman"/>
          <w:sz w:val="24"/>
          <w:szCs w:val="24"/>
        </w:rPr>
        <w:t>The Report of Council for 202</w:t>
      </w:r>
      <w:r w:rsidR="00B30133" w:rsidRPr="004C5334">
        <w:rPr>
          <w:rStyle w:val="normaltextrun"/>
          <w:rFonts w:ascii="Times New Roman" w:hAnsi="Times New Roman" w:cs="Times New Roman"/>
          <w:sz w:val="24"/>
          <w:szCs w:val="24"/>
        </w:rPr>
        <w:t>4</w:t>
      </w:r>
      <w:r w:rsidR="00676A79" w:rsidRPr="004C5334">
        <w:rPr>
          <w:rStyle w:val="normaltextrun"/>
          <w:rFonts w:ascii="Times New Roman" w:hAnsi="Times New Roman" w:cs="Times New Roman"/>
          <w:sz w:val="24"/>
          <w:szCs w:val="24"/>
        </w:rPr>
        <w:t xml:space="preserve"> was formally presented to the membership. Prof. Heale thanked Dr Clayton for preparing an informative report and gave a resume of its contents</w:t>
      </w:r>
      <w:r w:rsidR="004023C4" w:rsidRPr="004C5334">
        <w:rPr>
          <w:rStyle w:val="normaltextrun"/>
          <w:rFonts w:ascii="Times New Roman" w:hAnsi="Times New Roman" w:cs="Times New Roman"/>
          <w:sz w:val="24"/>
          <w:szCs w:val="24"/>
        </w:rPr>
        <w:t>,</w:t>
      </w:r>
      <w:r w:rsidR="00D264A8" w:rsidRPr="004C5334">
        <w:rPr>
          <w:rStyle w:val="normaltextrun"/>
          <w:rFonts w:ascii="Times New Roman" w:hAnsi="Times New Roman" w:cs="Times New Roman"/>
          <w:sz w:val="24"/>
          <w:szCs w:val="24"/>
        </w:rPr>
        <w:t xml:space="preserve"> together with </w:t>
      </w:r>
      <w:r w:rsidR="001937E0" w:rsidRPr="004C5334">
        <w:rPr>
          <w:rStyle w:val="normaltextrun"/>
          <w:rFonts w:ascii="Times New Roman" w:hAnsi="Times New Roman" w:cs="Times New Roman"/>
          <w:sz w:val="24"/>
          <w:szCs w:val="24"/>
        </w:rPr>
        <w:t xml:space="preserve">some updates. </w:t>
      </w:r>
      <w:r w:rsidR="00462BC0" w:rsidRPr="004C5334">
        <w:rPr>
          <w:rStyle w:val="normaltextrun"/>
          <w:rFonts w:ascii="Times New Roman" w:hAnsi="Times New Roman" w:cs="Times New Roman"/>
          <w:sz w:val="24"/>
          <w:szCs w:val="24"/>
        </w:rPr>
        <w:t xml:space="preserve">The Society </w:t>
      </w:r>
      <w:r w:rsidR="00B22566" w:rsidRPr="004C5334">
        <w:rPr>
          <w:rStyle w:val="normaltextrun"/>
          <w:rFonts w:ascii="Times New Roman" w:hAnsi="Times New Roman" w:cs="Times New Roman"/>
          <w:sz w:val="24"/>
          <w:szCs w:val="24"/>
        </w:rPr>
        <w:t xml:space="preserve">is </w:t>
      </w:r>
      <w:r w:rsidR="003F5769" w:rsidRPr="004C5334">
        <w:rPr>
          <w:rStyle w:val="normaltextrun"/>
          <w:rFonts w:ascii="Times New Roman" w:hAnsi="Times New Roman" w:cs="Times New Roman"/>
          <w:sz w:val="24"/>
          <w:szCs w:val="24"/>
        </w:rPr>
        <w:t xml:space="preserve">constantly trying to improve </w:t>
      </w:r>
      <w:r w:rsidR="00B22566" w:rsidRPr="004C5334">
        <w:rPr>
          <w:rStyle w:val="normaltextrun"/>
          <w:rFonts w:ascii="Times New Roman" w:hAnsi="Times New Roman" w:cs="Times New Roman"/>
          <w:sz w:val="24"/>
          <w:szCs w:val="24"/>
        </w:rPr>
        <w:t xml:space="preserve">its </w:t>
      </w:r>
      <w:r w:rsidR="003F5769" w:rsidRPr="004C5334">
        <w:rPr>
          <w:rStyle w:val="normaltextrun"/>
          <w:rFonts w:ascii="Times New Roman" w:hAnsi="Times New Roman" w:cs="Times New Roman"/>
          <w:sz w:val="24"/>
          <w:szCs w:val="24"/>
        </w:rPr>
        <w:t xml:space="preserve">membership offer </w:t>
      </w:r>
      <w:r w:rsidR="00094003" w:rsidRPr="004C5334">
        <w:rPr>
          <w:rStyle w:val="normaltextrun"/>
          <w:rFonts w:ascii="Times New Roman" w:hAnsi="Times New Roman" w:cs="Times New Roman"/>
          <w:sz w:val="24"/>
          <w:szCs w:val="24"/>
        </w:rPr>
        <w:t xml:space="preserve">at a time when </w:t>
      </w:r>
      <w:r w:rsidR="008A20BE" w:rsidRPr="004C5334">
        <w:rPr>
          <w:rStyle w:val="normaltextrun"/>
          <w:rFonts w:ascii="Times New Roman" w:hAnsi="Times New Roman" w:cs="Times New Roman"/>
          <w:sz w:val="24"/>
          <w:szCs w:val="24"/>
        </w:rPr>
        <w:t xml:space="preserve">all </w:t>
      </w:r>
      <w:r w:rsidR="00A97387" w:rsidRPr="004C5334">
        <w:rPr>
          <w:rStyle w:val="normaltextrun"/>
          <w:rFonts w:ascii="Times New Roman" w:hAnsi="Times New Roman" w:cs="Times New Roman"/>
          <w:sz w:val="24"/>
          <w:szCs w:val="24"/>
        </w:rPr>
        <w:t xml:space="preserve">comparable local </w:t>
      </w:r>
      <w:r w:rsidR="00A15646" w:rsidRPr="004C5334">
        <w:rPr>
          <w:rStyle w:val="normaltextrun"/>
          <w:rFonts w:ascii="Times New Roman" w:hAnsi="Times New Roman" w:cs="Times New Roman"/>
          <w:sz w:val="24"/>
          <w:szCs w:val="24"/>
        </w:rPr>
        <w:t xml:space="preserve">and regional </w:t>
      </w:r>
      <w:r w:rsidR="000604D0" w:rsidRPr="004C5334">
        <w:rPr>
          <w:rStyle w:val="normaltextrun"/>
          <w:rFonts w:ascii="Times New Roman" w:hAnsi="Times New Roman" w:cs="Times New Roman"/>
          <w:sz w:val="24"/>
          <w:szCs w:val="24"/>
        </w:rPr>
        <w:t xml:space="preserve">organizations </w:t>
      </w:r>
      <w:r w:rsidR="00A97387" w:rsidRPr="004C5334">
        <w:rPr>
          <w:rStyle w:val="normaltextrun"/>
          <w:rFonts w:ascii="Times New Roman" w:hAnsi="Times New Roman" w:cs="Times New Roman"/>
          <w:sz w:val="24"/>
          <w:szCs w:val="24"/>
        </w:rPr>
        <w:t xml:space="preserve">are struggling to </w:t>
      </w:r>
      <w:r w:rsidR="00676A79" w:rsidRPr="004C5334">
        <w:rPr>
          <w:rStyle w:val="normaltextrun"/>
          <w:rFonts w:ascii="Times New Roman" w:hAnsi="Times New Roman" w:cs="Times New Roman"/>
          <w:sz w:val="24"/>
          <w:szCs w:val="24"/>
        </w:rPr>
        <w:t xml:space="preserve">stem declining membership and to attract new members. </w:t>
      </w:r>
      <w:r w:rsidR="00634B44" w:rsidRPr="004C5334">
        <w:rPr>
          <w:rStyle w:val="normaltextrun"/>
          <w:rFonts w:ascii="Times New Roman" w:hAnsi="Times New Roman" w:cs="Times New Roman"/>
          <w:sz w:val="24"/>
          <w:szCs w:val="24"/>
        </w:rPr>
        <w:t xml:space="preserve">As </w:t>
      </w:r>
      <w:r w:rsidR="00AF787D" w:rsidRPr="004C5334">
        <w:rPr>
          <w:rStyle w:val="normaltextrun"/>
          <w:rFonts w:ascii="Times New Roman" w:hAnsi="Times New Roman" w:cs="Times New Roman"/>
          <w:sz w:val="24"/>
          <w:szCs w:val="24"/>
        </w:rPr>
        <w:t xml:space="preserve">stated in the 2023 Council Report, a new website </w:t>
      </w:r>
      <w:r w:rsidR="00B2284A" w:rsidRPr="004C5334">
        <w:rPr>
          <w:rStyle w:val="normaltextrun"/>
          <w:rFonts w:ascii="Times New Roman" w:hAnsi="Times New Roman" w:cs="Times New Roman"/>
          <w:sz w:val="24"/>
          <w:szCs w:val="24"/>
        </w:rPr>
        <w:t xml:space="preserve">is key to enhancing </w:t>
      </w:r>
      <w:r w:rsidR="003266E4" w:rsidRPr="004C5334">
        <w:rPr>
          <w:rStyle w:val="normaltextrun"/>
          <w:rFonts w:ascii="Times New Roman" w:hAnsi="Times New Roman" w:cs="Times New Roman"/>
          <w:sz w:val="24"/>
          <w:szCs w:val="24"/>
        </w:rPr>
        <w:t xml:space="preserve">communication with members and friends </w:t>
      </w:r>
      <w:r w:rsidR="00931C8A" w:rsidRPr="004C5334">
        <w:rPr>
          <w:rStyle w:val="normaltextrun"/>
          <w:rFonts w:ascii="Times New Roman" w:hAnsi="Times New Roman" w:cs="Times New Roman"/>
          <w:sz w:val="24"/>
          <w:szCs w:val="24"/>
        </w:rPr>
        <w:t>both within the historic counties of Lancashire and Cheshire</w:t>
      </w:r>
      <w:r w:rsidR="00DA38A5" w:rsidRPr="004C5334">
        <w:rPr>
          <w:rStyle w:val="normaltextrun"/>
          <w:rFonts w:ascii="Times New Roman" w:hAnsi="Times New Roman" w:cs="Times New Roman"/>
          <w:sz w:val="24"/>
          <w:szCs w:val="24"/>
        </w:rPr>
        <w:t xml:space="preserve"> and throughout the UK and beyond. </w:t>
      </w:r>
      <w:r w:rsidR="005664EC" w:rsidRPr="004C5334">
        <w:rPr>
          <w:rStyle w:val="normaltextrun"/>
          <w:rFonts w:ascii="Times New Roman" w:hAnsi="Times New Roman" w:cs="Times New Roman"/>
          <w:sz w:val="24"/>
          <w:szCs w:val="24"/>
        </w:rPr>
        <w:t xml:space="preserve">Led by our </w:t>
      </w:r>
      <w:r w:rsidR="006872B4" w:rsidRPr="004C5334">
        <w:rPr>
          <w:rStyle w:val="normaltextrun"/>
          <w:rFonts w:ascii="Times New Roman" w:hAnsi="Times New Roman" w:cs="Times New Roman"/>
          <w:sz w:val="24"/>
          <w:szCs w:val="24"/>
        </w:rPr>
        <w:t>Webmaster, D</w:t>
      </w:r>
      <w:r w:rsidR="00676A79" w:rsidRPr="004C5334">
        <w:rPr>
          <w:rStyle w:val="normaltextrun"/>
          <w:rFonts w:ascii="Times New Roman" w:hAnsi="Times New Roman" w:cs="Times New Roman"/>
          <w:sz w:val="24"/>
          <w:szCs w:val="24"/>
        </w:rPr>
        <w:t xml:space="preserve">r Peter Cotgreave, </w:t>
      </w:r>
      <w:r w:rsidR="00AA3D1F" w:rsidRPr="004C5334">
        <w:rPr>
          <w:rStyle w:val="normaltextrun"/>
          <w:rFonts w:ascii="Times New Roman" w:hAnsi="Times New Roman" w:cs="Times New Roman"/>
          <w:sz w:val="24"/>
          <w:szCs w:val="24"/>
        </w:rPr>
        <w:t xml:space="preserve">we have pursued this aim over the past </w:t>
      </w:r>
      <w:r w:rsidR="001B1FD9" w:rsidRPr="004C5334">
        <w:rPr>
          <w:rStyle w:val="normaltextrun"/>
          <w:rFonts w:ascii="Times New Roman" w:hAnsi="Times New Roman" w:cs="Times New Roman"/>
          <w:sz w:val="24"/>
          <w:szCs w:val="24"/>
        </w:rPr>
        <w:t xml:space="preserve">18 months. </w:t>
      </w:r>
      <w:r w:rsidR="00D71B97" w:rsidRPr="004C5334">
        <w:rPr>
          <w:rStyle w:val="normaltextrun"/>
          <w:rFonts w:ascii="Times New Roman" w:hAnsi="Times New Roman" w:cs="Times New Roman"/>
          <w:sz w:val="24"/>
          <w:szCs w:val="24"/>
        </w:rPr>
        <w:t xml:space="preserve">A detailed specification was drawn up </w:t>
      </w:r>
      <w:r w:rsidR="00AD3A7D" w:rsidRPr="004C5334">
        <w:rPr>
          <w:rStyle w:val="normaltextrun"/>
          <w:rFonts w:ascii="Times New Roman" w:hAnsi="Times New Roman" w:cs="Times New Roman"/>
          <w:sz w:val="24"/>
          <w:szCs w:val="24"/>
        </w:rPr>
        <w:t>and we approached companies which design and maintain websites</w:t>
      </w:r>
      <w:r w:rsidR="00C32375" w:rsidRPr="004C5334">
        <w:rPr>
          <w:rStyle w:val="normaltextrun"/>
          <w:rFonts w:ascii="Times New Roman" w:hAnsi="Times New Roman" w:cs="Times New Roman"/>
          <w:sz w:val="24"/>
          <w:szCs w:val="24"/>
        </w:rPr>
        <w:t xml:space="preserve"> for </w:t>
      </w:r>
      <w:r w:rsidR="004F3D2E" w:rsidRPr="004C5334">
        <w:rPr>
          <w:rStyle w:val="normaltextrun"/>
          <w:rFonts w:ascii="Times New Roman" w:hAnsi="Times New Roman" w:cs="Times New Roman"/>
          <w:sz w:val="24"/>
          <w:szCs w:val="24"/>
        </w:rPr>
        <w:t>historical</w:t>
      </w:r>
      <w:r w:rsidR="00635614" w:rsidRPr="004C5334">
        <w:rPr>
          <w:rStyle w:val="normaltextrun"/>
          <w:rFonts w:ascii="Times New Roman" w:hAnsi="Times New Roman" w:cs="Times New Roman"/>
          <w:sz w:val="24"/>
          <w:szCs w:val="24"/>
        </w:rPr>
        <w:t>/</w:t>
      </w:r>
      <w:r w:rsidR="005310AF" w:rsidRPr="004C5334">
        <w:rPr>
          <w:rStyle w:val="normaltextrun"/>
          <w:rFonts w:ascii="Times New Roman" w:hAnsi="Times New Roman" w:cs="Times New Roman"/>
          <w:sz w:val="24"/>
          <w:szCs w:val="24"/>
        </w:rPr>
        <w:t>heritage</w:t>
      </w:r>
      <w:r w:rsidR="008F05D7" w:rsidRPr="004C5334">
        <w:rPr>
          <w:rStyle w:val="normaltextrun"/>
          <w:rFonts w:ascii="Times New Roman" w:hAnsi="Times New Roman" w:cs="Times New Roman"/>
          <w:sz w:val="24"/>
          <w:szCs w:val="24"/>
        </w:rPr>
        <w:t xml:space="preserve"> </w:t>
      </w:r>
      <w:r w:rsidR="00C32375" w:rsidRPr="004C5334">
        <w:rPr>
          <w:rStyle w:val="normaltextrun"/>
          <w:rFonts w:ascii="Times New Roman" w:hAnsi="Times New Roman" w:cs="Times New Roman"/>
          <w:sz w:val="24"/>
          <w:szCs w:val="24"/>
        </w:rPr>
        <w:t xml:space="preserve">organizations. </w:t>
      </w:r>
      <w:r w:rsidR="0016727B" w:rsidRPr="004C5334">
        <w:rPr>
          <w:rStyle w:val="normaltextrun"/>
          <w:rFonts w:ascii="Times New Roman" w:hAnsi="Times New Roman" w:cs="Times New Roman"/>
          <w:sz w:val="24"/>
          <w:szCs w:val="24"/>
        </w:rPr>
        <w:t>All external providers charge a start-up fee</w:t>
      </w:r>
      <w:r w:rsidR="005A3087" w:rsidRPr="004C5334">
        <w:rPr>
          <w:rStyle w:val="normaltextrun"/>
          <w:rFonts w:ascii="Times New Roman" w:hAnsi="Times New Roman" w:cs="Times New Roman"/>
          <w:sz w:val="24"/>
          <w:szCs w:val="24"/>
        </w:rPr>
        <w:t xml:space="preserve"> and an annual maintenance charge. Whilst </w:t>
      </w:r>
      <w:r w:rsidR="00D707AC" w:rsidRPr="004C5334">
        <w:rPr>
          <w:rStyle w:val="normaltextrun"/>
          <w:rFonts w:ascii="Times New Roman" w:hAnsi="Times New Roman" w:cs="Times New Roman"/>
          <w:sz w:val="24"/>
          <w:szCs w:val="24"/>
        </w:rPr>
        <w:t xml:space="preserve">we could justify paying the start-up fee from reserves, </w:t>
      </w:r>
      <w:r w:rsidR="00225474" w:rsidRPr="004C5334">
        <w:rPr>
          <w:rStyle w:val="normaltextrun"/>
          <w:rFonts w:ascii="Times New Roman" w:hAnsi="Times New Roman" w:cs="Times New Roman"/>
          <w:sz w:val="24"/>
          <w:szCs w:val="24"/>
        </w:rPr>
        <w:t xml:space="preserve">Council decided that </w:t>
      </w:r>
      <w:r w:rsidR="007A13CA" w:rsidRPr="004C5334">
        <w:rPr>
          <w:rStyle w:val="normaltextrun"/>
          <w:rFonts w:ascii="Times New Roman" w:hAnsi="Times New Roman" w:cs="Times New Roman"/>
          <w:sz w:val="24"/>
          <w:szCs w:val="24"/>
        </w:rPr>
        <w:t xml:space="preserve">ongoing maintenance costs were unaffordable </w:t>
      </w:r>
      <w:r w:rsidR="007649F7" w:rsidRPr="004C5334">
        <w:rPr>
          <w:rStyle w:val="normaltextrun"/>
          <w:rFonts w:ascii="Times New Roman" w:hAnsi="Times New Roman" w:cs="Times New Roman"/>
          <w:sz w:val="24"/>
          <w:szCs w:val="24"/>
        </w:rPr>
        <w:t xml:space="preserve">given our present membership figures. </w:t>
      </w:r>
      <w:r w:rsidR="008F05D7" w:rsidRPr="004C5334">
        <w:rPr>
          <w:rStyle w:val="normaltextrun"/>
          <w:rFonts w:ascii="Times New Roman" w:hAnsi="Times New Roman" w:cs="Times New Roman"/>
          <w:sz w:val="24"/>
          <w:szCs w:val="24"/>
        </w:rPr>
        <w:t xml:space="preserve">Moreover, </w:t>
      </w:r>
      <w:r w:rsidR="00E8242B" w:rsidRPr="004C5334">
        <w:rPr>
          <w:rStyle w:val="normaltextrun"/>
          <w:rFonts w:ascii="Times New Roman" w:hAnsi="Times New Roman" w:cs="Times New Roman"/>
          <w:sz w:val="24"/>
          <w:szCs w:val="24"/>
        </w:rPr>
        <w:t xml:space="preserve">the cheapest company’s offer did not include </w:t>
      </w:r>
      <w:r w:rsidR="003C34A9" w:rsidRPr="004C5334">
        <w:rPr>
          <w:rStyle w:val="normaltextrun"/>
          <w:rFonts w:ascii="Times New Roman" w:hAnsi="Times New Roman" w:cs="Times New Roman"/>
          <w:sz w:val="24"/>
          <w:szCs w:val="24"/>
        </w:rPr>
        <w:t xml:space="preserve">any more facilities than we currently provide. </w:t>
      </w:r>
      <w:r w:rsidR="003A5383" w:rsidRPr="004C5334">
        <w:rPr>
          <w:rStyle w:val="normaltextrun"/>
          <w:rFonts w:ascii="Times New Roman" w:hAnsi="Times New Roman" w:cs="Times New Roman"/>
          <w:sz w:val="24"/>
          <w:szCs w:val="24"/>
        </w:rPr>
        <w:t xml:space="preserve">Council </w:t>
      </w:r>
      <w:r w:rsidR="005F38F7" w:rsidRPr="004C5334">
        <w:rPr>
          <w:rStyle w:val="normaltextrun"/>
          <w:rFonts w:ascii="Times New Roman" w:hAnsi="Times New Roman" w:cs="Times New Roman"/>
          <w:sz w:val="24"/>
          <w:szCs w:val="24"/>
        </w:rPr>
        <w:t xml:space="preserve">has accepted the recommendation of the </w:t>
      </w:r>
      <w:r w:rsidR="005449D6" w:rsidRPr="004C5334">
        <w:rPr>
          <w:rStyle w:val="normaltextrun"/>
          <w:rFonts w:ascii="Times New Roman" w:hAnsi="Times New Roman" w:cs="Times New Roman"/>
          <w:sz w:val="24"/>
          <w:szCs w:val="24"/>
        </w:rPr>
        <w:t xml:space="preserve">Website Working Group that </w:t>
      </w:r>
      <w:r w:rsidR="007D0403" w:rsidRPr="004C5334">
        <w:rPr>
          <w:rStyle w:val="normaltextrun"/>
          <w:rFonts w:ascii="Times New Roman" w:hAnsi="Times New Roman" w:cs="Times New Roman"/>
          <w:sz w:val="24"/>
          <w:szCs w:val="24"/>
        </w:rPr>
        <w:t xml:space="preserve">we </w:t>
      </w:r>
      <w:r w:rsidR="005449D6" w:rsidRPr="004C5334">
        <w:rPr>
          <w:rStyle w:val="normaltextrun"/>
          <w:rFonts w:ascii="Times New Roman" w:hAnsi="Times New Roman" w:cs="Times New Roman"/>
          <w:sz w:val="24"/>
          <w:szCs w:val="24"/>
        </w:rPr>
        <w:t xml:space="preserve">should </w:t>
      </w:r>
      <w:r w:rsidR="00064D59" w:rsidRPr="004C5334">
        <w:rPr>
          <w:rStyle w:val="normaltextrun"/>
          <w:rFonts w:ascii="Times New Roman" w:hAnsi="Times New Roman" w:cs="Times New Roman"/>
          <w:sz w:val="24"/>
          <w:szCs w:val="24"/>
        </w:rPr>
        <w:t xml:space="preserve">use </w:t>
      </w:r>
      <w:r w:rsidR="00226DA7" w:rsidRPr="004C5334">
        <w:rPr>
          <w:rStyle w:val="normaltextrun"/>
          <w:rFonts w:ascii="Times New Roman" w:hAnsi="Times New Roman" w:cs="Times New Roman"/>
          <w:sz w:val="24"/>
          <w:szCs w:val="24"/>
        </w:rPr>
        <w:t>one of the tried and tested</w:t>
      </w:r>
      <w:r w:rsidR="00E66473" w:rsidRPr="004C5334">
        <w:rPr>
          <w:rStyle w:val="normaltextrun"/>
          <w:rFonts w:ascii="Times New Roman" w:hAnsi="Times New Roman" w:cs="Times New Roman"/>
          <w:sz w:val="24"/>
          <w:szCs w:val="24"/>
        </w:rPr>
        <w:t>,</w:t>
      </w:r>
      <w:r w:rsidR="00226DA7" w:rsidRPr="004C5334">
        <w:rPr>
          <w:rStyle w:val="normaltextrun"/>
          <w:rFonts w:ascii="Times New Roman" w:hAnsi="Times New Roman" w:cs="Times New Roman"/>
          <w:sz w:val="24"/>
          <w:szCs w:val="24"/>
        </w:rPr>
        <w:t xml:space="preserve"> </w:t>
      </w:r>
      <w:r w:rsidR="00DF0EE9" w:rsidRPr="004C5334">
        <w:rPr>
          <w:rStyle w:val="normaltextrun"/>
          <w:rFonts w:ascii="Times New Roman" w:hAnsi="Times New Roman" w:cs="Times New Roman"/>
          <w:sz w:val="24"/>
          <w:szCs w:val="24"/>
        </w:rPr>
        <w:t xml:space="preserve">and reasonably priced </w:t>
      </w:r>
      <w:r w:rsidR="00DF0EE9" w:rsidRPr="004C5334">
        <w:rPr>
          <w:rStyle w:val="normaltextrun"/>
          <w:rFonts w:ascii="Times New Roman" w:hAnsi="Times New Roman" w:cs="Times New Roman"/>
          <w:sz w:val="24"/>
          <w:szCs w:val="24"/>
        </w:rPr>
        <w:lastRenderedPageBreak/>
        <w:t xml:space="preserve">systems </w:t>
      </w:r>
      <w:r w:rsidR="0069405D" w:rsidRPr="004C5334">
        <w:rPr>
          <w:rStyle w:val="normaltextrun"/>
          <w:rFonts w:ascii="Times New Roman" w:hAnsi="Times New Roman" w:cs="Times New Roman"/>
          <w:sz w:val="24"/>
          <w:szCs w:val="24"/>
        </w:rPr>
        <w:t>such as WordPress</w:t>
      </w:r>
      <w:r w:rsidR="007D0403" w:rsidRPr="004C5334">
        <w:rPr>
          <w:rStyle w:val="normaltextrun"/>
          <w:rFonts w:ascii="Times New Roman" w:hAnsi="Times New Roman" w:cs="Times New Roman"/>
          <w:sz w:val="24"/>
          <w:szCs w:val="24"/>
        </w:rPr>
        <w:t>,</w:t>
      </w:r>
      <w:r w:rsidR="0069405D" w:rsidRPr="004C5334">
        <w:rPr>
          <w:rStyle w:val="normaltextrun"/>
          <w:rFonts w:ascii="Times New Roman" w:hAnsi="Times New Roman" w:cs="Times New Roman"/>
          <w:sz w:val="24"/>
          <w:szCs w:val="24"/>
        </w:rPr>
        <w:t xml:space="preserve"> </w:t>
      </w:r>
      <w:r w:rsidR="00BA4544" w:rsidRPr="004C5334">
        <w:rPr>
          <w:rStyle w:val="normaltextrun"/>
          <w:rFonts w:ascii="Times New Roman" w:hAnsi="Times New Roman" w:cs="Times New Roman"/>
          <w:sz w:val="24"/>
          <w:szCs w:val="24"/>
        </w:rPr>
        <w:t xml:space="preserve">to host our new website. </w:t>
      </w:r>
      <w:r w:rsidR="00E21ECE" w:rsidRPr="004C5334">
        <w:rPr>
          <w:rStyle w:val="normaltextrun"/>
          <w:rFonts w:ascii="Times New Roman" w:hAnsi="Times New Roman" w:cs="Times New Roman"/>
          <w:sz w:val="24"/>
          <w:szCs w:val="24"/>
        </w:rPr>
        <w:t>A monthly fee of £5</w:t>
      </w:r>
      <w:r w:rsidR="0086489B" w:rsidRPr="004C5334">
        <w:rPr>
          <w:rStyle w:val="normaltextrun"/>
          <w:rFonts w:ascii="Times New Roman" w:hAnsi="Times New Roman" w:cs="Times New Roman"/>
          <w:sz w:val="24"/>
          <w:szCs w:val="24"/>
        </w:rPr>
        <w:t xml:space="preserve">.50 (slightly less than we are currently paying) </w:t>
      </w:r>
      <w:r w:rsidR="001E665D" w:rsidRPr="004C5334">
        <w:rPr>
          <w:rStyle w:val="normaltextrun"/>
          <w:rFonts w:ascii="Times New Roman" w:hAnsi="Times New Roman" w:cs="Times New Roman"/>
          <w:sz w:val="24"/>
          <w:szCs w:val="24"/>
        </w:rPr>
        <w:t xml:space="preserve">would give us a package with </w:t>
      </w:r>
      <w:r w:rsidR="00F23235" w:rsidRPr="004C5334">
        <w:rPr>
          <w:rStyle w:val="normaltextrun"/>
          <w:rFonts w:ascii="Times New Roman" w:hAnsi="Times New Roman" w:cs="Times New Roman"/>
          <w:sz w:val="24"/>
          <w:szCs w:val="24"/>
        </w:rPr>
        <w:t xml:space="preserve">enough storage for our existing back catalogue and enough additional capacity </w:t>
      </w:r>
      <w:r w:rsidR="001F2F03" w:rsidRPr="004C5334">
        <w:rPr>
          <w:rStyle w:val="normaltextrun"/>
          <w:rFonts w:ascii="Times New Roman" w:hAnsi="Times New Roman" w:cs="Times New Roman"/>
          <w:sz w:val="24"/>
          <w:szCs w:val="24"/>
        </w:rPr>
        <w:t xml:space="preserve">way </w:t>
      </w:r>
      <w:r w:rsidR="00676050" w:rsidRPr="004C5334">
        <w:rPr>
          <w:rStyle w:val="normaltextrun"/>
          <w:rFonts w:ascii="Times New Roman" w:hAnsi="Times New Roman" w:cs="Times New Roman"/>
          <w:sz w:val="24"/>
          <w:szCs w:val="24"/>
        </w:rPr>
        <w:t xml:space="preserve">beyond the foreseeable future. It would also </w:t>
      </w:r>
      <w:r w:rsidR="006666A1" w:rsidRPr="004C5334">
        <w:rPr>
          <w:rStyle w:val="normaltextrun"/>
          <w:rFonts w:ascii="Times New Roman" w:hAnsi="Times New Roman" w:cs="Times New Roman"/>
          <w:sz w:val="24"/>
          <w:szCs w:val="24"/>
        </w:rPr>
        <w:t xml:space="preserve">allow us </w:t>
      </w:r>
      <w:r w:rsidR="00BA2541" w:rsidRPr="004C5334">
        <w:rPr>
          <w:rStyle w:val="normaltextrun"/>
          <w:rFonts w:ascii="Times New Roman" w:hAnsi="Times New Roman" w:cs="Times New Roman"/>
          <w:sz w:val="24"/>
          <w:szCs w:val="24"/>
        </w:rPr>
        <w:t xml:space="preserve">to </w:t>
      </w:r>
      <w:r w:rsidR="003B4A97" w:rsidRPr="004C5334">
        <w:rPr>
          <w:rStyle w:val="normaltextrun"/>
          <w:rFonts w:ascii="Times New Roman" w:hAnsi="Times New Roman" w:cs="Times New Roman"/>
          <w:sz w:val="24"/>
          <w:szCs w:val="24"/>
        </w:rPr>
        <w:t xml:space="preserve">provide </w:t>
      </w:r>
      <w:r w:rsidR="00383017" w:rsidRPr="004C5334">
        <w:rPr>
          <w:rStyle w:val="normaltextrun"/>
          <w:rFonts w:ascii="Times New Roman" w:hAnsi="Times New Roman" w:cs="Times New Roman"/>
          <w:sz w:val="24"/>
          <w:szCs w:val="24"/>
        </w:rPr>
        <w:t xml:space="preserve">more facilities such as </w:t>
      </w:r>
      <w:r w:rsidR="00E4594C" w:rsidRPr="004C5334">
        <w:rPr>
          <w:rStyle w:val="normaltextrun"/>
          <w:rFonts w:ascii="Times New Roman" w:hAnsi="Times New Roman" w:cs="Times New Roman"/>
          <w:sz w:val="24"/>
          <w:szCs w:val="24"/>
        </w:rPr>
        <w:t xml:space="preserve">accepting membership payments online. </w:t>
      </w:r>
      <w:r w:rsidR="00843C25" w:rsidRPr="004C5334">
        <w:rPr>
          <w:rStyle w:val="normaltextrun"/>
          <w:rFonts w:ascii="Times New Roman" w:hAnsi="Times New Roman" w:cs="Times New Roman"/>
          <w:sz w:val="24"/>
          <w:szCs w:val="24"/>
        </w:rPr>
        <w:t xml:space="preserve">The setting up of the new website is a </w:t>
      </w:r>
      <w:r w:rsidR="00AA12F6" w:rsidRPr="004C5334">
        <w:rPr>
          <w:rStyle w:val="normaltextrun"/>
          <w:rFonts w:ascii="Times New Roman" w:hAnsi="Times New Roman" w:cs="Times New Roman"/>
          <w:sz w:val="24"/>
          <w:szCs w:val="24"/>
        </w:rPr>
        <w:t xml:space="preserve">key </w:t>
      </w:r>
      <w:r w:rsidR="00843C25" w:rsidRPr="004C5334">
        <w:rPr>
          <w:rStyle w:val="normaltextrun"/>
          <w:rFonts w:ascii="Times New Roman" w:hAnsi="Times New Roman" w:cs="Times New Roman"/>
          <w:sz w:val="24"/>
          <w:szCs w:val="24"/>
        </w:rPr>
        <w:t>target for the Society during 202</w:t>
      </w:r>
      <w:r w:rsidR="00ED4321" w:rsidRPr="004C5334">
        <w:rPr>
          <w:rStyle w:val="normaltextrun"/>
          <w:rFonts w:ascii="Times New Roman" w:hAnsi="Times New Roman" w:cs="Times New Roman"/>
          <w:sz w:val="24"/>
          <w:szCs w:val="24"/>
        </w:rPr>
        <w:t>5.</w:t>
      </w:r>
    </w:p>
    <w:p w14:paraId="40A9722E" w14:textId="04AD0124" w:rsidR="006B29E0" w:rsidRPr="00C55A76" w:rsidRDefault="00A7593A" w:rsidP="006B29E0">
      <w:pPr>
        <w:spacing w:after="0"/>
        <w:rPr>
          <w:rStyle w:val="normaltextrun"/>
          <w:rFonts w:ascii="Times New Roman" w:hAnsi="Times New Roman" w:cs="Times New Roman"/>
          <w:color w:val="00B050"/>
          <w:sz w:val="24"/>
          <w:szCs w:val="24"/>
        </w:rPr>
      </w:pPr>
      <w:r w:rsidRPr="004C5334">
        <w:rPr>
          <w:rStyle w:val="normaltextrun"/>
          <w:rFonts w:ascii="Times New Roman" w:hAnsi="Times New Roman" w:cs="Times New Roman"/>
          <w:sz w:val="24"/>
          <w:szCs w:val="24"/>
        </w:rPr>
        <w:t xml:space="preserve">     </w:t>
      </w:r>
      <w:r w:rsidR="006B29E0" w:rsidRPr="004C5334">
        <w:rPr>
          <w:rStyle w:val="normaltextrun"/>
          <w:rFonts w:ascii="Times New Roman" w:hAnsi="Times New Roman" w:cs="Times New Roman"/>
          <w:sz w:val="24"/>
          <w:szCs w:val="24"/>
        </w:rPr>
        <w:t xml:space="preserve">Prof Heale </w:t>
      </w:r>
      <w:r w:rsidR="00557451" w:rsidRPr="004C5334">
        <w:rPr>
          <w:rStyle w:val="normaltextrun"/>
          <w:rFonts w:ascii="Times New Roman" w:hAnsi="Times New Roman" w:cs="Times New Roman"/>
          <w:sz w:val="24"/>
          <w:szCs w:val="24"/>
        </w:rPr>
        <w:t xml:space="preserve">brought the membership up to date </w:t>
      </w:r>
      <w:r w:rsidR="007F2714" w:rsidRPr="004C5334">
        <w:rPr>
          <w:rStyle w:val="normaltextrun"/>
          <w:rFonts w:ascii="Times New Roman" w:hAnsi="Times New Roman" w:cs="Times New Roman"/>
          <w:sz w:val="24"/>
          <w:szCs w:val="24"/>
        </w:rPr>
        <w:t xml:space="preserve">re the change </w:t>
      </w:r>
      <w:r w:rsidR="006B29E0" w:rsidRPr="004C5334">
        <w:rPr>
          <w:rStyle w:val="normaltextrun"/>
          <w:rFonts w:ascii="Times New Roman" w:hAnsi="Times New Roman" w:cs="Times New Roman"/>
          <w:sz w:val="24"/>
          <w:szCs w:val="24"/>
        </w:rPr>
        <w:t>in our relationship with Liverpool University Press. To date, LUP has acted as our printers. After meetings between Prof. Heale, Drs Crosby and Pogson (all present or past editors of our publications) and LUP, and follow-up discussions/email exchanges with Council members, we have decided to move to LUP as both printer and publisher on a trial basis (for 5 volumes). On the plus side: we would no longer have to deal with the storage or fulfilling of orders of new volumes (two problems we currently face, which are expensive and time consuming); we could start producing e-books; and there would be a lower unit cost if our print run fell below 250</w:t>
      </w:r>
      <w:r w:rsidR="00EE7381">
        <w:rPr>
          <w:rStyle w:val="normaltextrun"/>
          <w:rFonts w:ascii="Times New Roman" w:hAnsi="Times New Roman" w:cs="Times New Roman"/>
          <w:sz w:val="24"/>
          <w:szCs w:val="24"/>
        </w:rPr>
        <w:t xml:space="preserve"> </w:t>
      </w:r>
      <w:r w:rsidR="001379D0">
        <w:rPr>
          <w:rStyle w:val="normaltextrun"/>
          <w:rFonts w:ascii="Times New Roman" w:hAnsi="Times New Roman" w:cs="Times New Roman"/>
          <w:sz w:val="24"/>
          <w:szCs w:val="24"/>
        </w:rPr>
        <w:t xml:space="preserve">than would be the case if we continued to use LUP </w:t>
      </w:r>
      <w:r w:rsidR="008A1B0C">
        <w:rPr>
          <w:rStyle w:val="normaltextrun"/>
          <w:rFonts w:ascii="Times New Roman" w:hAnsi="Times New Roman" w:cs="Times New Roman"/>
          <w:sz w:val="24"/>
          <w:szCs w:val="24"/>
        </w:rPr>
        <w:t xml:space="preserve">as printer only. </w:t>
      </w:r>
      <w:r w:rsidR="006B29E0" w:rsidRPr="004C5334">
        <w:rPr>
          <w:rStyle w:val="normaltextrun"/>
          <w:rFonts w:ascii="Times New Roman" w:hAnsi="Times New Roman" w:cs="Times New Roman"/>
          <w:sz w:val="24"/>
          <w:szCs w:val="24"/>
        </w:rPr>
        <w:t>On the minus side: we would receive less money for the sale of new volumes than currently; and we would lose some autonomy with regard to print runs and sales of books to non-members</w:t>
      </w:r>
      <w:r w:rsidR="008A1B0C">
        <w:rPr>
          <w:rStyle w:val="normaltextrun"/>
          <w:rFonts w:ascii="Times New Roman" w:hAnsi="Times New Roman" w:cs="Times New Roman"/>
          <w:sz w:val="24"/>
          <w:szCs w:val="24"/>
        </w:rPr>
        <w:t>.</w:t>
      </w:r>
      <w:r w:rsidR="006B29E0" w:rsidRPr="00C55A76">
        <w:rPr>
          <w:rStyle w:val="normaltextrun"/>
          <w:rFonts w:ascii="Times New Roman" w:hAnsi="Times New Roman" w:cs="Times New Roman"/>
          <w:color w:val="00B050"/>
          <w:sz w:val="24"/>
          <w:szCs w:val="24"/>
        </w:rPr>
        <w:t xml:space="preserve"> </w:t>
      </w:r>
    </w:p>
    <w:p w14:paraId="48B24491" w14:textId="7514DE53" w:rsidR="007F4FF2" w:rsidRPr="004C5334" w:rsidRDefault="001D687B" w:rsidP="00676A79">
      <w:pPr>
        <w:spacing w:after="0"/>
        <w:rPr>
          <w:rFonts w:ascii="Times New Roman" w:hAnsi="Times New Roman" w:cs="Times New Roman"/>
          <w:sz w:val="24"/>
          <w:szCs w:val="24"/>
        </w:rPr>
      </w:pPr>
      <w:r w:rsidRPr="004C5334">
        <w:rPr>
          <w:rStyle w:val="normaltextrun"/>
          <w:rFonts w:ascii="Times New Roman" w:hAnsi="Times New Roman" w:cs="Times New Roman"/>
          <w:sz w:val="24"/>
          <w:szCs w:val="24"/>
        </w:rPr>
        <w:t xml:space="preserve">     </w:t>
      </w:r>
      <w:r w:rsidR="00090B9F" w:rsidRPr="004C5334">
        <w:rPr>
          <w:rStyle w:val="normaltextrun"/>
          <w:rFonts w:ascii="Times New Roman" w:hAnsi="Times New Roman" w:cs="Times New Roman"/>
          <w:sz w:val="24"/>
          <w:szCs w:val="24"/>
        </w:rPr>
        <w:t>In March 2024</w:t>
      </w:r>
      <w:r w:rsidR="00893AE0" w:rsidRPr="004C5334">
        <w:rPr>
          <w:rStyle w:val="normaltextrun"/>
          <w:rFonts w:ascii="Times New Roman" w:hAnsi="Times New Roman" w:cs="Times New Roman"/>
          <w:sz w:val="24"/>
          <w:szCs w:val="24"/>
        </w:rPr>
        <w:t xml:space="preserve">, we published </w:t>
      </w:r>
      <w:r w:rsidR="00676A79" w:rsidRPr="004C5334">
        <w:rPr>
          <w:rFonts w:ascii="Times New Roman" w:hAnsi="Times New Roman" w:cs="Times New Roman"/>
          <w:i/>
          <w:iCs/>
          <w:sz w:val="24"/>
          <w:szCs w:val="24"/>
        </w:rPr>
        <w:t>Prisoners of the Fifteen</w:t>
      </w:r>
      <w:r w:rsidR="00676A79" w:rsidRPr="004C5334">
        <w:rPr>
          <w:rFonts w:ascii="Times New Roman" w:hAnsi="Times New Roman" w:cs="Times New Roman"/>
          <w:sz w:val="24"/>
          <w:szCs w:val="24"/>
        </w:rPr>
        <w:t>, ed. Jonathan Oates</w:t>
      </w:r>
      <w:r w:rsidR="00677F31" w:rsidRPr="004C5334">
        <w:rPr>
          <w:rFonts w:ascii="Times New Roman" w:hAnsi="Times New Roman" w:cs="Times New Roman"/>
          <w:sz w:val="24"/>
          <w:szCs w:val="24"/>
        </w:rPr>
        <w:t>, a</w:t>
      </w:r>
      <w:r w:rsidR="005C6067" w:rsidRPr="004C5334">
        <w:rPr>
          <w:rFonts w:ascii="Times New Roman" w:hAnsi="Times New Roman" w:cs="Times New Roman"/>
          <w:sz w:val="24"/>
          <w:szCs w:val="24"/>
        </w:rPr>
        <w:t xml:space="preserve">s RSLC </w:t>
      </w:r>
      <w:r w:rsidR="003A393A" w:rsidRPr="004C5334">
        <w:rPr>
          <w:rFonts w:ascii="Times New Roman" w:hAnsi="Times New Roman" w:cs="Times New Roman"/>
          <w:sz w:val="24"/>
          <w:szCs w:val="24"/>
        </w:rPr>
        <w:t>vol. 159</w:t>
      </w:r>
      <w:r w:rsidR="00677F31" w:rsidRPr="004C5334">
        <w:rPr>
          <w:rFonts w:ascii="Times New Roman" w:hAnsi="Times New Roman" w:cs="Times New Roman"/>
          <w:sz w:val="24"/>
          <w:szCs w:val="24"/>
        </w:rPr>
        <w:t xml:space="preserve">. </w:t>
      </w:r>
      <w:r w:rsidR="006F4F5C" w:rsidRPr="004C5334">
        <w:rPr>
          <w:rFonts w:ascii="Times New Roman" w:hAnsi="Times New Roman" w:cs="Times New Roman"/>
          <w:sz w:val="24"/>
          <w:szCs w:val="24"/>
        </w:rPr>
        <w:t xml:space="preserve">The author </w:t>
      </w:r>
      <w:r w:rsidR="00B91B0C" w:rsidRPr="004C5334">
        <w:rPr>
          <w:rFonts w:ascii="Times New Roman" w:hAnsi="Times New Roman" w:cs="Times New Roman"/>
          <w:sz w:val="24"/>
          <w:szCs w:val="24"/>
        </w:rPr>
        <w:t xml:space="preserve">discovered </w:t>
      </w:r>
      <w:r w:rsidR="00196511" w:rsidRPr="004C5334">
        <w:rPr>
          <w:rFonts w:ascii="Times New Roman" w:hAnsi="Times New Roman" w:cs="Times New Roman"/>
          <w:sz w:val="24"/>
          <w:szCs w:val="24"/>
        </w:rPr>
        <w:t xml:space="preserve">new </w:t>
      </w:r>
      <w:r w:rsidR="006362F9" w:rsidRPr="004C5334">
        <w:rPr>
          <w:rFonts w:ascii="Times New Roman" w:hAnsi="Times New Roman" w:cs="Times New Roman"/>
          <w:sz w:val="24"/>
          <w:szCs w:val="24"/>
        </w:rPr>
        <w:t>significant evidence</w:t>
      </w:r>
      <w:r w:rsidR="00D61905" w:rsidRPr="004C5334">
        <w:rPr>
          <w:rFonts w:ascii="Times New Roman" w:hAnsi="Times New Roman" w:cs="Times New Roman"/>
          <w:sz w:val="24"/>
          <w:szCs w:val="24"/>
        </w:rPr>
        <w:t xml:space="preserve"> </w:t>
      </w:r>
      <w:r w:rsidR="009302B0" w:rsidRPr="004C5334">
        <w:rPr>
          <w:rFonts w:ascii="Times New Roman" w:hAnsi="Times New Roman" w:cs="Times New Roman"/>
          <w:sz w:val="24"/>
          <w:szCs w:val="24"/>
        </w:rPr>
        <w:t>which delayed publication</w:t>
      </w:r>
      <w:r w:rsidR="00B91B0C" w:rsidRPr="004C5334">
        <w:rPr>
          <w:rFonts w:ascii="Times New Roman" w:hAnsi="Times New Roman" w:cs="Times New Roman"/>
          <w:sz w:val="24"/>
          <w:szCs w:val="24"/>
        </w:rPr>
        <w:t>,</w:t>
      </w:r>
      <w:r w:rsidR="009302B0" w:rsidRPr="004C5334">
        <w:rPr>
          <w:rFonts w:ascii="Times New Roman" w:hAnsi="Times New Roman" w:cs="Times New Roman"/>
          <w:sz w:val="24"/>
          <w:szCs w:val="24"/>
        </w:rPr>
        <w:t xml:space="preserve"> </w:t>
      </w:r>
      <w:r w:rsidR="00B91B0C" w:rsidRPr="004C5334">
        <w:rPr>
          <w:rFonts w:ascii="Times New Roman" w:hAnsi="Times New Roman" w:cs="Times New Roman"/>
          <w:sz w:val="24"/>
          <w:szCs w:val="24"/>
        </w:rPr>
        <w:t xml:space="preserve">but </w:t>
      </w:r>
      <w:r w:rsidR="00D61905" w:rsidRPr="004C5334">
        <w:rPr>
          <w:rFonts w:ascii="Times New Roman" w:hAnsi="Times New Roman" w:cs="Times New Roman"/>
          <w:sz w:val="24"/>
          <w:szCs w:val="24"/>
        </w:rPr>
        <w:t xml:space="preserve">the resulting volume </w:t>
      </w:r>
      <w:r w:rsidR="0022641F" w:rsidRPr="004C5334">
        <w:rPr>
          <w:rFonts w:ascii="Times New Roman" w:hAnsi="Times New Roman" w:cs="Times New Roman"/>
          <w:sz w:val="24"/>
          <w:szCs w:val="24"/>
        </w:rPr>
        <w:t xml:space="preserve">has been very favourably reviewed </w:t>
      </w:r>
      <w:r w:rsidR="002643AF" w:rsidRPr="004C5334">
        <w:rPr>
          <w:rFonts w:ascii="Times New Roman" w:hAnsi="Times New Roman" w:cs="Times New Roman"/>
          <w:sz w:val="24"/>
          <w:szCs w:val="24"/>
        </w:rPr>
        <w:t xml:space="preserve">as </w:t>
      </w:r>
      <w:r w:rsidR="00DC66F7" w:rsidRPr="004C5334">
        <w:rPr>
          <w:rFonts w:ascii="Times New Roman" w:hAnsi="Times New Roman" w:cs="Times New Roman"/>
          <w:sz w:val="24"/>
          <w:szCs w:val="24"/>
        </w:rPr>
        <w:t>‘</w:t>
      </w:r>
      <w:r w:rsidR="002643AF" w:rsidRPr="004C5334">
        <w:rPr>
          <w:rFonts w:ascii="Times New Roman" w:hAnsi="Times New Roman" w:cs="Times New Roman"/>
          <w:sz w:val="24"/>
          <w:szCs w:val="24"/>
        </w:rPr>
        <w:t xml:space="preserve">a major reference work for those interested </w:t>
      </w:r>
      <w:r w:rsidR="002567CD" w:rsidRPr="004C5334">
        <w:rPr>
          <w:rFonts w:ascii="Times New Roman" w:hAnsi="Times New Roman" w:cs="Times New Roman"/>
          <w:sz w:val="24"/>
          <w:szCs w:val="24"/>
        </w:rPr>
        <w:t xml:space="preserve">in the Jacobite army’ </w:t>
      </w:r>
      <w:r w:rsidR="00DC66F7" w:rsidRPr="004C5334">
        <w:rPr>
          <w:rFonts w:ascii="Times New Roman" w:hAnsi="Times New Roman" w:cs="Times New Roman"/>
          <w:sz w:val="24"/>
          <w:szCs w:val="24"/>
        </w:rPr>
        <w:t>(A. McDon</w:t>
      </w:r>
      <w:r w:rsidR="00C22A76" w:rsidRPr="004C5334">
        <w:rPr>
          <w:rFonts w:ascii="Times New Roman" w:hAnsi="Times New Roman" w:cs="Times New Roman"/>
          <w:sz w:val="24"/>
          <w:szCs w:val="24"/>
        </w:rPr>
        <w:t xml:space="preserve">ald, </w:t>
      </w:r>
      <w:r w:rsidR="00C22A76" w:rsidRPr="004C5334">
        <w:rPr>
          <w:rFonts w:ascii="Times New Roman" w:hAnsi="Times New Roman" w:cs="Times New Roman"/>
          <w:i/>
          <w:iCs/>
          <w:sz w:val="24"/>
          <w:szCs w:val="24"/>
        </w:rPr>
        <w:t>The Local Historian</w:t>
      </w:r>
      <w:r w:rsidR="00C22A76" w:rsidRPr="004C5334">
        <w:rPr>
          <w:rFonts w:ascii="Times New Roman" w:hAnsi="Times New Roman" w:cs="Times New Roman"/>
          <w:sz w:val="24"/>
          <w:szCs w:val="24"/>
        </w:rPr>
        <w:t>, 54.3.</w:t>
      </w:r>
      <w:r w:rsidR="00C42FB0" w:rsidRPr="004C5334">
        <w:rPr>
          <w:rFonts w:ascii="Times New Roman" w:hAnsi="Times New Roman" w:cs="Times New Roman"/>
          <w:sz w:val="24"/>
          <w:szCs w:val="24"/>
        </w:rPr>
        <w:t xml:space="preserve">, </w:t>
      </w:r>
      <w:r w:rsidR="00C22A76" w:rsidRPr="004C5334">
        <w:rPr>
          <w:rFonts w:ascii="Times New Roman" w:hAnsi="Times New Roman" w:cs="Times New Roman"/>
          <w:sz w:val="24"/>
          <w:szCs w:val="24"/>
        </w:rPr>
        <w:t xml:space="preserve">August 2024). </w:t>
      </w:r>
    </w:p>
    <w:p w14:paraId="1BCA77C1" w14:textId="77777777" w:rsidR="00F472ED" w:rsidRPr="004C5334" w:rsidRDefault="00D80EEC" w:rsidP="00676A79">
      <w:pPr>
        <w:spacing w:after="0"/>
        <w:rPr>
          <w:rFonts w:ascii="Times New Roman" w:hAnsi="Times New Roman" w:cs="Times New Roman"/>
          <w:sz w:val="24"/>
          <w:szCs w:val="24"/>
        </w:rPr>
      </w:pPr>
      <w:r w:rsidRPr="004C5334">
        <w:rPr>
          <w:rFonts w:ascii="Times New Roman" w:hAnsi="Times New Roman" w:cs="Times New Roman"/>
          <w:sz w:val="24"/>
          <w:szCs w:val="24"/>
        </w:rPr>
        <w:t xml:space="preserve">In order </w:t>
      </w:r>
      <w:r w:rsidR="006648D4" w:rsidRPr="004C5334">
        <w:rPr>
          <w:rFonts w:ascii="Times New Roman" w:hAnsi="Times New Roman" w:cs="Times New Roman"/>
          <w:sz w:val="24"/>
          <w:szCs w:val="24"/>
        </w:rPr>
        <w:t xml:space="preserve">to catch up with our publishing schedule, the Society hopes to </w:t>
      </w:r>
      <w:r w:rsidR="00366B81" w:rsidRPr="004C5334">
        <w:rPr>
          <w:rFonts w:ascii="Times New Roman" w:hAnsi="Times New Roman" w:cs="Times New Roman"/>
          <w:sz w:val="24"/>
          <w:szCs w:val="24"/>
        </w:rPr>
        <w:t xml:space="preserve">publish two volumes a year in the next two years. </w:t>
      </w:r>
      <w:r w:rsidR="00676A79" w:rsidRPr="004C5334">
        <w:rPr>
          <w:rFonts w:ascii="Times New Roman" w:hAnsi="Times New Roman" w:cs="Times New Roman"/>
          <w:i/>
          <w:iCs/>
          <w:sz w:val="24"/>
          <w:szCs w:val="24"/>
        </w:rPr>
        <w:t>Cheshire Motor Vehicle Registration Records, 1908–11</w:t>
      </w:r>
      <w:r w:rsidR="00676A79" w:rsidRPr="004C5334">
        <w:rPr>
          <w:rFonts w:ascii="Times New Roman" w:hAnsi="Times New Roman" w:cs="Times New Roman"/>
          <w:sz w:val="24"/>
          <w:szCs w:val="24"/>
        </w:rPr>
        <w:t xml:space="preserve">, ed. Craig Horner, is the second and final part of early registration records, charting car ownership in early twentieth-century Cheshire. </w:t>
      </w:r>
      <w:r w:rsidR="00D85617" w:rsidRPr="004C5334">
        <w:rPr>
          <w:rFonts w:ascii="Times New Roman" w:hAnsi="Times New Roman" w:cs="Times New Roman"/>
          <w:sz w:val="24"/>
          <w:szCs w:val="24"/>
        </w:rPr>
        <w:t xml:space="preserve">It will be published </w:t>
      </w:r>
      <w:r w:rsidR="009A5D7A" w:rsidRPr="004C5334">
        <w:rPr>
          <w:rFonts w:ascii="Times New Roman" w:hAnsi="Times New Roman" w:cs="Times New Roman"/>
          <w:sz w:val="24"/>
          <w:szCs w:val="24"/>
        </w:rPr>
        <w:t>shortly as RSLC vol. 160</w:t>
      </w:r>
      <w:r w:rsidR="00783640" w:rsidRPr="004C5334">
        <w:rPr>
          <w:rFonts w:ascii="Times New Roman" w:hAnsi="Times New Roman" w:cs="Times New Roman"/>
          <w:sz w:val="24"/>
          <w:szCs w:val="24"/>
        </w:rPr>
        <w:t xml:space="preserve">. This will be followed </w:t>
      </w:r>
      <w:r w:rsidR="009D5F21" w:rsidRPr="004C5334">
        <w:rPr>
          <w:rFonts w:ascii="Times New Roman" w:hAnsi="Times New Roman" w:cs="Times New Roman"/>
          <w:sz w:val="24"/>
          <w:szCs w:val="24"/>
        </w:rPr>
        <w:t xml:space="preserve">later </w:t>
      </w:r>
      <w:r w:rsidR="00F472ED" w:rsidRPr="004C5334">
        <w:rPr>
          <w:rFonts w:ascii="Times New Roman" w:hAnsi="Times New Roman" w:cs="Times New Roman"/>
          <w:sz w:val="24"/>
          <w:szCs w:val="24"/>
        </w:rPr>
        <w:t xml:space="preserve">this year </w:t>
      </w:r>
      <w:r w:rsidR="00783640" w:rsidRPr="004C5334">
        <w:rPr>
          <w:rFonts w:ascii="Times New Roman" w:hAnsi="Times New Roman" w:cs="Times New Roman"/>
          <w:sz w:val="24"/>
          <w:szCs w:val="24"/>
        </w:rPr>
        <w:t xml:space="preserve">by </w:t>
      </w:r>
      <w:r w:rsidR="0033270E" w:rsidRPr="004C5334">
        <w:rPr>
          <w:rFonts w:ascii="Times New Roman" w:hAnsi="Times New Roman" w:cs="Times New Roman"/>
          <w:i/>
          <w:iCs/>
          <w:sz w:val="24"/>
          <w:szCs w:val="24"/>
        </w:rPr>
        <w:t>Realities of Reorganisation: Manchester City Labour Group’s Experience of Reformed Local Government 1973</w:t>
      </w:r>
      <w:r w:rsidR="009F7BC9" w:rsidRPr="004C5334">
        <w:rPr>
          <w:rFonts w:ascii="Times New Roman" w:hAnsi="Times New Roman" w:cs="Times New Roman"/>
          <w:i/>
          <w:iCs/>
          <w:sz w:val="24"/>
          <w:szCs w:val="24"/>
        </w:rPr>
        <w:t>–1977</w:t>
      </w:r>
      <w:r w:rsidR="00734B6F" w:rsidRPr="004C5334">
        <w:rPr>
          <w:rFonts w:ascii="Times New Roman" w:hAnsi="Times New Roman" w:cs="Times New Roman"/>
          <w:i/>
          <w:iCs/>
          <w:sz w:val="24"/>
          <w:szCs w:val="24"/>
        </w:rPr>
        <w:t xml:space="preserve"> </w:t>
      </w:r>
      <w:r w:rsidR="00734B6F" w:rsidRPr="004C5334">
        <w:rPr>
          <w:rFonts w:ascii="Times New Roman" w:hAnsi="Times New Roman" w:cs="Times New Roman"/>
          <w:sz w:val="24"/>
          <w:szCs w:val="24"/>
        </w:rPr>
        <w:t>(eds Bertie Dockerill and Marc Collinson</w:t>
      </w:r>
      <w:r w:rsidR="00FF481C" w:rsidRPr="004C5334">
        <w:rPr>
          <w:rFonts w:ascii="Times New Roman" w:hAnsi="Times New Roman" w:cs="Times New Roman"/>
          <w:sz w:val="24"/>
          <w:szCs w:val="24"/>
        </w:rPr>
        <w:t>)</w:t>
      </w:r>
      <w:r w:rsidR="00D41353" w:rsidRPr="004C5334">
        <w:rPr>
          <w:rFonts w:ascii="Times New Roman" w:hAnsi="Times New Roman" w:cs="Times New Roman"/>
          <w:sz w:val="24"/>
          <w:szCs w:val="24"/>
        </w:rPr>
        <w:t xml:space="preserve">. </w:t>
      </w:r>
    </w:p>
    <w:p w14:paraId="3D0AA99C" w14:textId="3F5A1CB2" w:rsidR="00676A79" w:rsidRPr="004C5334" w:rsidRDefault="00B71EA4" w:rsidP="00676A79">
      <w:pPr>
        <w:spacing w:after="0"/>
        <w:rPr>
          <w:rStyle w:val="eop"/>
          <w:rFonts w:ascii="Times New Roman" w:eastAsiaTheme="majorEastAsia" w:hAnsi="Times New Roman" w:cs="Times New Roman"/>
          <w:sz w:val="24"/>
          <w:szCs w:val="24"/>
        </w:rPr>
      </w:pPr>
      <w:r w:rsidRPr="004C5334">
        <w:rPr>
          <w:rFonts w:ascii="Times New Roman" w:hAnsi="Times New Roman" w:cs="Times New Roman"/>
          <w:sz w:val="24"/>
          <w:szCs w:val="24"/>
        </w:rPr>
        <w:t xml:space="preserve">     </w:t>
      </w:r>
      <w:r w:rsidR="00676A79" w:rsidRPr="004C5334">
        <w:rPr>
          <w:rStyle w:val="normaltextrun"/>
          <w:rFonts w:ascii="Times New Roman" w:eastAsiaTheme="majorEastAsia" w:hAnsi="Times New Roman" w:cs="Times New Roman"/>
          <w:sz w:val="24"/>
          <w:szCs w:val="24"/>
        </w:rPr>
        <w:t>The 202</w:t>
      </w:r>
      <w:r w:rsidR="002E19FF" w:rsidRPr="004C5334">
        <w:rPr>
          <w:rStyle w:val="normaltextrun"/>
          <w:rFonts w:ascii="Times New Roman" w:eastAsiaTheme="majorEastAsia" w:hAnsi="Times New Roman" w:cs="Times New Roman"/>
          <w:sz w:val="24"/>
          <w:szCs w:val="24"/>
        </w:rPr>
        <w:t>4</w:t>
      </w:r>
      <w:r w:rsidR="00676A79" w:rsidRPr="004C5334">
        <w:rPr>
          <w:rStyle w:val="normaltextrun"/>
          <w:rFonts w:ascii="Times New Roman" w:eastAsiaTheme="majorEastAsia" w:hAnsi="Times New Roman" w:cs="Times New Roman"/>
          <w:sz w:val="24"/>
          <w:szCs w:val="24"/>
        </w:rPr>
        <w:t xml:space="preserve"> Report was officially received and approved unanimously. [Proposed by Dr </w:t>
      </w:r>
      <w:r w:rsidR="00817226" w:rsidRPr="004C5334">
        <w:rPr>
          <w:rStyle w:val="normaltextrun"/>
          <w:rFonts w:ascii="Times New Roman" w:eastAsiaTheme="majorEastAsia" w:hAnsi="Times New Roman" w:cs="Times New Roman"/>
          <w:sz w:val="24"/>
          <w:szCs w:val="24"/>
        </w:rPr>
        <w:t>Peter Cotgreave</w:t>
      </w:r>
      <w:r w:rsidR="00676A79" w:rsidRPr="004C5334">
        <w:rPr>
          <w:rStyle w:val="normaltextrun"/>
          <w:rFonts w:ascii="Times New Roman" w:eastAsiaTheme="majorEastAsia" w:hAnsi="Times New Roman" w:cs="Times New Roman"/>
          <w:sz w:val="24"/>
          <w:szCs w:val="24"/>
        </w:rPr>
        <w:t xml:space="preserve">; seconded by </w:t>
      </w:r>
      <w:r w:rsidR="00561BE0" w:rsidRPr="004C5334">
        <w:rPr>
          <w:rStyle w:val="normaltextrun"/>
          <w:rFonts w:ascii="Times New Roman" w:eastAsiaTheme="majorEastAsia" w:hAnsi="Times New Roman" w:cs="Times New Roman"/>
          <w:sz w:val="24"/>
          <w:szCs w:val="24"/>
        </w:rPr>
        <w:t>M</w:t>
      </w:r>
      <w:r w:rsidR="00676A79" w:rsidRPr="004C5334">
        <w:rPr>
          <w:rStyle w:val="normaltextrun"/>
          <w:rFonts w:ascii="Times New Roman" w:eastAsiaTheme="majorEastAsia" w:hAnsi="Times New Roman" w:cs="Times New Roman"/>
          <w:sz w:val="24"/>
          <w:szCs w:val="24"/>
        </w:rPr>
        <w:t xml:space="preserve">r </w:t>
      </w:r>
      <w:r w:rsidR="00E9447F" w:rsidRPr="004C5334">
        <w:rPr>
          <w:rStyle w:val="normaltextrun"/>
          <w:rFonts w:ascii="Times New Roman" w:eastAsiaTheme="majorEastAsia" w:hAnsi="Times New Roman" w:cs="Times New Roman"/>
          <w:sz w:val="24"/>
          <w:szCs w:val="24"/>
        </w:rPr>
        <w:t xml:space="preserve">John </w:t>
      </w:r>
      <w:r w:rsidR="00561BE0" w:rsidRPr="004C5334">
        <w:rPr>
          <w:rStyle w:val="normaltextrun"/>
          <w:rFonts w:ascii="Times New Roman" w:eastAsiaTheme="majorEastAsia" w:hAnsi="Times New Roman" w:cs="Times New Roman"/>
          <w:sz w:val="24"/>
          <w:szCs w:val="24"/>
        </w:rPr>
        <w:t>Davies-Colley</w:t>
      </w:r>
      <w:r w:rsidR="00676A79" w:rsidRPr="004C5334">
        <w:rPr>
          <w:rStyle w:val="normaltextrun"/>
          <w:rFonts w:ascii="Times New Roman" w:eastAsiaTheme="majorEastAsia" w:hAnsi="Times New Roman" w:cs="Times New Roman"/>
          <w:sz w:val="24"/>
          <w:szCs w:val="24"/>
        </w:rPr>
        <w:t>] </w:t>
      </w:r>
      <w:r w:rsidR="00676A79" w:rsidRPr="004C5334">
        <w:rPr>
          <w:rStyle w:val="eop"/>
          <w:rFonts w:ascii="Times New Roman" w:eastAsiaTheme="majorEastAsia" w:hAnsi="Times New Roman" w:cs="Times New Roman"/>
          <w:sz w:val="24"/>
          <w:szCs w:val="24"/>
        </w:rPr>
        <w:t> </w:t>
      </w:r>
    </w:p>
    <w:p w14:paraId="5D19A1E8" w14:textId="77777777" w:rsidR="00676A79" w:rsidRPr="004C5334" w:rsidRDefault="00676A79" w:rsidP="00676A79">
      <w:pPr>
        <w:spacing w:after="0"/>
        <w:rPr>
          <w:rStyle w:val="eop"/>
          <w:rFonts w:ascii="Times New Roman" w:eastAsiaTheme="majorEastAsia" w:hAnsi="Times New Roman" w:cs="Times New Roman"/>
          <w:sz w:val="24"/>
          <w:szCs w:val="24"/>
        </w:rPr>
      </w:pPr>
    </w:p>
    <w:p w14:paraId="35433D6A" w14:textId="77777777" w:rsidR="0068242B" w:rsidRPr="004C5334" w:rsidRDefault="00F9171F" w:rsidP="0068242B">
      <w:pPr>
        <w:spacing w:after="0"/>
        <w:rPr>
          <w:rFonts w:ascii="Times New Roman" w:hAnsi="Times New Roman" w:cs="Times New Roman"/>
          <w:sz w:val="24"/>
          <w:szCs w:val="24"/>
        </w:rPr>
      </w:pPr>
      <w:r w:rsidRPr="004C5334">
        <w:rPr>
          <w:rStyle w:val="normaltextrun"/>
          <w:rFonts w:ascii="Times New Roman" w:hAnsi="Times New Roman" w:cs="Times New Roman"/>
          <w:b/>
          <w:bCs/>
          <w:sz w:val="24"/>
          <w:szCs w:val="24"/>
        </w:rPr>
        <w:t>4</w:t>
      </w:r>
      <w:r w:rsidR="00676A79" w:rsidRPr="004C5334">
        <w:rPr>
          <w:rStyle w:val="normaltextrun"/>
          <w:rFonts w:ascii="Times New Roman" w:hAnsi="Times New Roman" w:cs="Times New Roman"/>
          <w:b/>
          <w:bCs/>
          <w:sz w:val="24"/>
          <w:szCs w:val="24"/>
        </w:rPr>
        <w:t xml:space="preserve">.   </w:t>
      </w:r>
      <w:r w:rsidR="0068242B" w:rsidRPr="004C5334">
        <w:rPr>
          <w:rFonts w:ascii="Times New Roman" w:hAnsi="Times New Roman" w:cs="Times New Roman"/>
          <w:sz w:val="24"/>
          <w:szCs w:val="24"/>
          <w:bdr w:val="none" w:sz="0" w:space="0" w:color="auto" w:frame="1"/>
          <w:lang w:eastAsia="en-GB"/>
        </w:rPr>
        <w:t xml:space="preserve">The total net assets of the Society on 31st December 2024 were £64,701.51. The comparable figure for 2023 was £62,573.71. </w:t>
      </w:r>
      <w:r w:rsidR="0068242B" w:rsidRPr="004C5334">
        <w:rPr>
          <w:rFonts w:ascii="Times New Roman" w:hAnsi="Times New Roman" w:cs="Times New Roman"/>
          <w:sz w:val="24"/>
          <w:szCs w:val="24"/>
        </w:rPr>
        <w:t xml:space="preserve">Overall, annual income was </w:t>
      </w:r>
      <w:r w:rsidR="0068242B" w:rsidRPr="004C5334">
        <w:rPr>
          <w:rFonts w:ascii="Times New Roman" w:hAnsi="Times New Roman" w:cs="Times New Roman"/>
          <w:i/>
          <w:iCs/>
          <w:sz w:val="24"/>
          <w:szCs w:val="24"/>
        </w:rPr>
        <w:t>c</w:t>
      </w:r>
      <w:r w:rsidR="0068242B" w:rsidRPr="004C5334">
        <w:rPr>
          <w:rFonts w:ascii="Times New Roman" w:hAnsi="Times New Roman" w:cs="Times New Roman"/>
          <w:sz w:val="24"/>
          <w:szCs w:val="24"/>
        </w:rPr>
        <w:t xml:space="preserve">.£20 more than in 2023, </w:t>
      </w:r>
      <w:r w:rsidR="0068242B" w:rsidRPr="004C5334">
        <w:rPr>
          <w:rFonts w:ascii="Times New Roman" w:hAnsi="Times New Roman" w:cs="Times New Roman"/>
          <w:sz w:val="24"/>
          <w:szCs w:val="24"/>
          <w:bdr w:val="none" w:sz="0" w:space="0" w:color="auto" w:frame="1"/>
          <w:lang w:eastAsia="en-GB"/>
        </w:rPr>
        <w:t xml:space="preserve">exceeding our expenditure by </w:t>
      </w:r>
      <w:r w:rsidR="0068242B" w:rsidRPr="004C5334">
        <w:rPr>
          <w:rFonts w:ascii="Times New Roman" w:hAnsi="Times New Roman" w:cs="Times New Roman"/>
          <w:i/>
          <w:iCs/>
          <w:sz w:val="24"/>
          <w:szCs w:val="24"/>
          <w:bdr w:val="none" w:sz="0" w:space="0" w:color="auto" w:frame="1"/>
          <w:lang w:eastAsia="en-GB"/>
        </w:rPr>
        <w:t>c</w:t>
      </w:r>
      <w:r w:rsidR="0068242B" w:rsidRPr="004C5334">
        <w:rPr>
          <w:rFonts w:ascii="Times New Roman" w:hAnsi="Times New Roman" w:cs="Times New Roman"/>
          <w:sz w:val="24"/>
          <w:szCs w:val="24"/>
          <w:bdr w:val="none" w:sz="0" w:space="0" w:color="auto" w:frame="1"/>
          <w:lang w:eastAsia="en-GB"/>
        </w:rPr>
        <w:t>.£1,225, after paying £4,750 for printing and postage of vol. 159</w:t>
      </w:r>
      <w:r w:rsidR="0068242B" w:rsidRPr="004C5334">
        <w:rPr>
          <w:rFonts w:ascii="Times New Roman" w:hAnsi="Times New Roman" w:cs="Times New Roman"/>
          <w:sz w:val="24"/>
          <w:szCs w:val="24"/>
        </w:rPr>
        <w:t xml:space="preserve">. Personal subscriptions remained steady, while institutional subscriptions were </w:t>
      </w:r>
      <w:r w:rsidR="0068242B" w:rsidRPr="004C5334">
        <w:rPr>
          <w:rFonts w:ascii="Times New Roman" w:hAnsi="Times New Roman" w:cs="Times New Roman"/>
          <w:i/>
          <w:iCs/>
          <w:sz w:val="24"/>
          <w:szCs w:val="24"/>
        </w:rPr>
        <w:t>c</w:t>
      </w:r>
      <w:r w:rsidR="0068242B" w:rsidRPr="004C5334">
        <w:rPr>
          <w:rFonts w:ascii="Times New Roman" w:hAnsi="Times New Roman" w:cs="Times New Roman"/>
          <w:sz w:val="24"/>
          <w:szCs w:val="24"/>
        </w:rPr>
        <w:t xml:space="preserve">.£350 higher, although this is a deceptive figure, since a number of large payments by agents were made shortly before or after year end.  Income from our M&amp;G investment continues to produce a healthy revenue stream, delivering £2,171, a small increase on 2023, while the capital value again fluctuated with the vagaries of the market, ending the year at £35,527. Interest rates are now falling, and political uncertainties may have an adverse effect on investments. It should also be borne in mind that in order to catch up with the publication programme, the Society hopes to issue more than one publication in any calendar year, resulting in substantial extra costs.      </w:t>
      </w:r>
    </w:p>
    <w:p w14:paraId="6F97DAB4" w14:textId="77777777" w:rsidR="0068242B" w:rsidRPr="004C5334" w:rsidRDefault="0068242B" w:rsidP="0068242B">
      <w:pPr>
        <w:rPr>
          <w:rFonts w:ascii="Times New Roman" w:hAnsi="Times New Roman" w:cs="Times New Roman"/>
          <w:sz w:val="24"/>
          <w:szCs w:val="24"/>
        </w:rPr>
      </w:pPr>
      <w:r w:rsidRPr="004C5334">
        <w:rPr>
          <w:rStyle w:val="normaltextrun"/>
          <w:rFonts w:ascii="Times New Roman" w:eastAsiaTheme="majorEastAsia" w:hAnsi="Times New Roman" w:cs="Times New Roman"/>
          <w:sz w:val="24"/>
          <w:szCs w:val="24"/>
        </w:rPr>
        <w:t xml:space="preserve">     The Accounts were officially received and approved unanimously. [Proposed by Mrs Diana Dunn; seconded by Dr Bertie Dockerill]</w:t>
      </w:r>
      <w:r w:rsidRPr="004C5334">
        <w:rPr>
          <w:rStyle w:val="eop"/>
          <w:rFonts w:ascii="Times New Roman" w:eastAsiaTheme="majorEastAsia" w:hAnsi="Times New Roman" w:cs="Times New Roman"/>
          <w:sz w:val="24"/>
          <w:szCs w:val="24"/>
        </w:rPr>
        <w:t> </w:t>
      </w:r>
    </w:p>
    <w:p w14:paraId="32CEB7A6" w14:textId="43F4B1EA" w:rsidR="00676A79" w:rsidRPr="004C5334" w:rsidRDefault="00676A79" w:rsidP="00676A79">
      <w:pPr>
        <w:pStyle w:val="paragraph"/>
        <w:spacing w:before="0" w:beforeAutospacing="0" w:after="0" w:afterAutospacing="0"/>
        <w:textAlignment w:val="baseline"/>
        <w:rPr>
          <w:rFonts w:ascii="Segoe UI" w:hAnsi="Segoe UI" w:cs="Segoe UI"/>
          <w:sz w:val="18"/>
          <w:szCs w:val="18"/>
        </w:rPr>
      </w:pPr>
      <w:r w:rsidRPr="004C5334">
        <w:rPr>
          <w:rStyle w:val="eop"/>
          <w:rFonts w:eastAsiaTheme="majorEastAsia"/>
        </w:rPr>
        <w:t xml:space="preserve"> </w:t>
      </w:r>
    </w:p>
    <w:p w14:paraId="3F682975" w14:textId="246892F2" w:rsidR="00676A79" w:rsidRPr="004C5334" w:rsidRDefault="00F9171F" w:rsidP="00676A79">
      <w:pPr>
        <w:pStyle w:val="paragraph"/>
        <w:spacing w:before="0" w:beforeAutospacing="0" w:after="0" w:afterAutospacing="0"/>
        <w:textAlignment w:val="baseline"/>
        <w:rPr>
          <w:rStyle w:val="eop"/>
          <w:rFonts w:eastAsiaTheme="majorEastAsia"/>
        </w:rPr>
      </w:pPr>
      <w:r w:rsidRPr="004C5334">
        <w:rPr>
          <w:rStyle w:val="normaltextrun"/>
          <w:rFonts w:eastAsiaTheme="majorEastAsia"/>
          <w:b/>
          <w:bCs/>
        </w:rPr>
        <w:lastRenderedPageBreak/>
        <w:t>5</w:t>
      </w:r>
      <w:r w:rsidR="00676A79" w:rsidRPr="004C5334">
        <w:rPr>
          <w:rStyle w:val="normaltextrun"/>
          <w:rFonts w:eastAsiaTheme="majorEastAsia"/>
          <w:b/>
          <w:bCs/>
        </w:rPr>
        <w:t xml:space="preserve">.  </w:t>
      </w:r>
      <w:r w:rsidR="00676A79" w:rsidRPr="004C5334">
        <w:rPr>
          <w:rStyle w:val="normaltextrun"/>
          <w:rFonts w:eastAsiaTheme="majorEastAsia"/>
        </w:rPr>
        <w:t>Under Rule 9, Council nominated Mr Ted Lush as examiner of the 202</w:t>
      </w:r>
      <w:r w:rsidR="00741604" w:rsidRPr="004C5334">
        <w:rPr>
          <w:rStyle w:val="normaltextrun"/>
          <w:rFonts w:eastAsiaTheme="majorEastAsia"/>
        </w:rPr>
        <w:t>5</w:t>
      </w:r>
      <w:r w:rsidR="00676A79" w:rsidRPr="004C5334">
        <w:rPr>
          <w:rStyle w:val="normaltextrun"/>
          <w:rFonts w:eastAsiaTheme="majorEastAsia"/>
        </w:rPr>
        <w:t xml:space="preserve"> accounts. Members present at the meeting unanimously elected Mr Lush as examiner. [Proposed by </w:t>
      </w:r>
      <w:r w:rsidR="00264422" w:rsidRPr="004C5334">
        <w:rPr>
          <w:rStyle w:val="normaltextrun"/>
          <w:rFonts w:eastAsiaTheme="majorEastAsia"/>
        </w:rPr>
        <w:t xml:space="preserve">Dr Peter Cotgreave; </w:t>
      </w:r>
      <w:r w:rsidR="00676A79" w:rsidRPr="004C5334">
        <w:rPr>
          <w:rStyle w:val="normaltextrun"/>
          <w:rFonts w:eastAsiaTheme="majorEastAsia"/>
        </w:rPr>
        <w:t xml:space="preserve">seconded by </w:t>
      </w:r>
      <w:r w:rsidR="000168FE" w:rsidRPr="004C5334">
        <w:rPr>
          <w:rStyle w:val="normaltextrun"/>
          <w:rFonts w:eastAsiaTheme="majorEastAsia"/>
        </w:rPr>
        <w:t>Mr Jonathan Pepler</w:t>
      </w:r>
      <w:r w:rsidR="00676A79" w:rsidRPr="004C5334">
        <w:rPr>
          <w:rStyle w:val="normaltextrun"/>
          <w:rFonts w:eastAsiaTheme="majorEastAsia"/>
        </w:rPr>
        <w:t>] </w:t>
      </w:r>
      <w:r w:rsidR="00676A79" w:rsidRPr="004C5334">
        <w:rPr>
          <w:rStyle w:val="eop"/>
          <w:rFonts w:eastAsiaTheme="majorEastAsia"/>
        </w:rPr>
        <w:t> </w:t>
      </w:r>
    </w:p>
    <w:p w14:paraId="79666F95" w14:textId="77777777" w:rsidR="00325EEF" w:rsidRPr="004C5334" w:rsidRDefault="00325EEF" w:rsidP="00676A79">
      <w:pPr>
        <w:pStyle w:val="paragraph"/>
        <w:spacing w:before="0" w:beforeAutospacing="0" w:after="0" w:afterAutospacing="0"/>
        <w:textAlignment w:val="baseline"/>
        <w:rPr>
          <w:rStyle w:val="eop"/>
          <w:rFonts w:eastAsiaTheme="majorEastAsia"/>
        </w:rPr>
      </w:pPr>
    </w:p>
    <w:p w14:paraId="123753D1" w14:textId="6DA9BF00" w:rsidR="001853C3" w:rsidRPr="00FE2F9D" w:rsidRDefault="00F9171F" w:rsidP="001C1941">
      <w:pPr>
        <w:rPr>
          <w:rFonts w:ascii="Times New Roman" w:hAnsi="Times New Roman" w:cs="Times New Roman"/>
          <w:bCs/>
          <w:iCs/>
          <w:sz w:val="24"/>
          <w:szCs w:val="24"/>
        </w:rPr>
      </w:pPr>
      <w:r w:rsidRPr="009B4A6A">
        <w:rPr>
          <w:rStyle w:val="eop"/>
          <w:rFonts w:ascii="Times New Roman" w:eastAsiaTheme="majorEastAsia" w:hAnsi="Times New Roman" w:cs="Times New Roman"/>
          <w:b/>
          <w:bCs/>
          <w:sz w:val="24"/>
          <w:szCs w:val="24"/>
        </w:rPr>
        <w:t>6</w:t>
      </w:r>
      <w:r w:rsidR="006B21F7" w:rsidRPr="009B4A6A">
        <w:rPr>
          <w:rStyle w:val="eop"/>
          <w:rFonts w:ascii="Times New Roman" w:eastAsiaTheme="majorEastAsia" w:hAnsi="Times New Roman" w:cs="Times New Roman"/>
          <w:b/>
          <w:bCs/>
          <w:sz w:val="24"/>
          <w:szCs w:val="24"/>
        </w:rPr>
        <w:t>.</w:t>
      </w:r>
      <w:r w:rsidR="006B21F7" w:rsidRPr="00FE2F9D">
        <w:rPr>
          <w:rStyle w:val="eop"/>
          <w:rFonts w:ascii="Times New Roman" w:eastAsiaTheme="majorEastAsia" w:hAnsi="Times New Roman" w:cs="Times New Roman"/>
          <w:b/>
          <w:bCs/>
          <w:sz w:val="24"/>
          <w:szCs w:val="24"/>
        </w:rPr>
        <w:t xml:space="preserve">  </w:t>
      </w:r>
      <w:r w:rsidR="006412CC" w:rsidRPr="006228F4">
        <w:rPr>
          <w:rStyle w:val="eop"/>
          <w:rFonts w:ascii="Times New Roman" w:eastAsiaTheme="majorEastAsia" w:hAnsi="Times New Roman" w:cs="Times New Roman"/>
          <w:sz w:val="24"/>
          <w:szCs w:val="24"/>
        </w:rPr>
        <w:t>Members Subscriptions</w:t>
      </w:r>
      <w:r w:rsidR="006228F4" w:rsidRPr="00D74423">
        <w:rPr>
          <w:rStyle w:val="eop"/>
          <w:rFonts w:ascii="Times New Roman" w:eastAsiaTheme="majorEastAsia" w:hAnsi="Times New Roman" w:cs="Times New Roman"/>
          <w:sz w:val="24"/>
          <w:szCs w:val="24"/>
        </w:rPr>
        <w:t>:</w:t>
      </w:r>
      <w:r w:rsidR="00A816B0" w:rsidRPr="00D74423">
        <w:rPr>
          <w:rStyle w:val="eop"/>
          <w:rFonts w:ascii="Times New Roman" w:eastAsiaTheme="majorEastAsia" w:hAnsi="Times New Roman" w:cs="Times New Roman"/>
          <w:sz w:val="24"/>
          <w:szCs w:val="24"/>
        </w:rPr>
        <w:t xml:space="preserve"> </w:t>
      </w:r>
      <w:r w:rsidR="00A816B0" w:rsidRPr="001C1941">
        <w:rPr>
          <w:rStyle w:val="eop"/>
          <w:rFonts w:ascii="Times New Roman" w:eastAsiaTheme="majorEastAsia" w:hAnsi="Times New Roman" w:cs="Times New Roman"/>
          <w:sz w:val="24"/>
          <w:szCs w:val="24"/>
        </w:rPr>
        <w:t>As</w:t>
      </w:r>
      <w:r w:rsidR="00A816B0" w:rsidRPr="001C1941">
        <w:rPr>
          <w:rStyle w:val="eop"/>
          <w:rFonts w:ascii="Times New Roman" w:eastAsiaTheme="majorEastAsia" w:hAnsi="Times New Roman" w:cs="Times New Roman"/>
          <w:b/>
          <w:bCs/>
          <w:sz w:val="24"/>
          <w:szCs w:val="24"/>
        </w:rPr>
        <w:t xml:space="preserve"> </w:t>
      </w:r>
      <w:r w:rsidR="00D74423" w:rsidRPr="001C1941">
        <w:rPr>
          <w:rFonts w:ascii="Times New Roman" w:hAnsi="Times New Roman" w:cs="Times New Roman"/>
          <w:iCs/>
          <w:sz w:val="24"/>
          <w:szCs w:val="24"/>
        </w:rPr>
        <w:t xml:space="preserve">intimated in the </w:t>
      </w:r>
      <w:r w:rsidR="00896DE9">
        <w:rPr>
          <w:rFonts w:ascii="Times New Roman" w:hAnsi="Times New Roman" w:cs="Times New Roman"/>
          <w:iCs/>
          <w:sz w:val="24"/>
          <w:szCs w:val="24"/>
        </w:rPr>
        <w:t xml:space="preserve">RSLC </w:t>
      </w:r>
      <w:r w:rsidR="001853C3" w:rsidRPr="001C1941">
        <w:rPr>
          <w:rFonts w:ascii="Times New Roman" w:hAnsi="Times New Roman" w:cs="Times New Roman"/>
          <w:bCs/>
          <w:iCs/>
          <w:sz w:val="24"/>
          <w:szCs w:val="24"/>
        </w:rPr>
        <w:t xml:space="preserve">Council </w:t>
      </w:r>
      <w:r w:rsidR="008C2528">
        <w:rPr>
          <w:rFonts w:ascii="Times New Roman" w:hAnsi="Times New Roman" w:cs="Times New Roman"/>
          <w:bCs/>
          <w:iCs/>
          <w:sz w:val="24"/>
          <w:szCs w:val="24"/>
        </w:rPr>
        <w:t xml:space="preserve">Report 2024, </w:t>
      </w:r>
      <w:r w:rsidR="006D2D71">
        <w:rPr>
          <w:rFonts w:ascii="Times New Roman" w:hAnsi="Times New Roman" w:cs="Times New Roman"/>
          <w:bCs/>
          <w:iCs/>
          <w:sz w:val="24"/>
          <w:szCs w:val="24"/>
        </w:rPr>
        <w:t xml:space="preserve">the Council </w:t>
      </w:r>
      <w:r w:rsidR="001853C3" w:rsidRPr="001C1941">
        <w:rPr>
          <w:rFonts w:ascii="Times New Roman" w:hAnsi="Times New Roman" w:cs="Times New Roman"/>
          <w:bCs/>
          <w:iCs/>
          <w:sz w:val="24"/>
          <w:szCs w:val="24"/>
        </w:rPr>
        <w:t xml:space="preserve">decided to seek the approval of the membership </w:t>
      </w:r>
      <w:r w:rsidR="00C7145D">
        <w:rPr>
          <w:rFonts w:ascii="Times New Roman" w:hAnsi="Times New Roman" w:cs="Times New Roman"/>
          <w:bCs/>
          <w:iCs/>
          <w:sz w:val="24"/>
          <w:szCs w:val="24"/>
        </w:rPr>
        <w:t xml:space="preserve">at the 2025 AGM </w:t>
      </w:r>
      <w:r w:rsidR="001853C3" w:rsidRPr="001C1941">
        <w:rPr>
          <w:rFonts w:ascii="Times New Roman" w:hAnsi="Times New Roman" w:cs="Times New Roman"/>
          <w:bCs/>
          <w:iCs/>
          <w:sz w:val="24"/>
          <w:szCs w:val="24"/>
        </w:rPr>
        <w:t>to adopt new subscription rates to take</w:t>
      </w:r>
      <w:r w:rsidR="001853C3" w:rsidRPr="00FE2F9D">
        <w:rPr>
          <w:rFonts w:ascii="Times New Roman" w:hAnsi="Times New Roman" w:cs="Times New Roman"/>
          <w:bCs/>
          <w:iCs/>
          <w:sz w:val="24"/>
          <w:szCs w:val="24"/>
        </w:rPr>
        <w:t xml:space="preserve"> effect in </w:t>
      </w:r>
      <w:r w:rsidR="00FA11D4">
        <w:rPr>
          <w:rFonts w:ascii="Times New Roman" w:hAnsi="Times New Roman" w:cs="Times New Roman"/>
          <w:bCs/>
          <w:iCs/>
          <w:sz w:val="24"/>
          <w:szCs w:val="24"/>
        </w:rPr>
        <w:t xml:space="preserve">January </w:t>
      </w:r>
      <w:r w:rsidR="001853C3" w:rsidRPr="00FE2F9D">
        <w:rPr>
          <w:rFonts w:ascii="Times New Roman" w:hAnsi="Times New Roman" w:cs="Times New Roman"/>
          <w:bCs/>
          <w:iCs/>
          <w:sz w:val="24"/>
          <w:szCs w:val="24"/>
        </w:rPr>
        <w:t>2026. We have been reluctant to take this step: indeed, rates were last raised back in 2013. Clearly our costs have risen substantially in the past decade or so, particularly for printing, postage and storage. At the same time, our finances have been adversely affected by low interest rates for savings, and a steady overall decline in membership, both institutional (as local public libraries, in particular, have faced budget cuts) and individual.</w:t>
      </w:r>
    </w:p>
    <w:p w14:paraId="172D2A78" w14:textId="77777777" w:rsidR="001853C3" w:rsidRPr="00FE2F9D" w:rsidRDefault="001853C3" w:rsidP="001853C3">
      <w:pPr>
        <w:jc w:val="both"/>
        <w:rPr>
          <w:rFonts w:ascii="Times New Roman" w:hAnsi="Times New Roman" w:cs="Times New Roman"/>
          <w:bCs/>
          <w:iCs/>
          <w:sz w:val="24"/>
          <w:szCs w:val="24"/>
        </w:rPr>
      </w:pPr>
      <w:r w:rsidRPr="00FE2F9D">
        <w:rPr>
          <w:rFonts w:ascii="Times New Roman" w:hAnsi="Times New Roman" w:cs="Times New Roman"/>
          <w:bCs/>
          <w:iCs/>
          <w:sz w:val="24"/>
          <w:szCs w:val="24"/>
        </w:rPr>
        <w:t>Since 2013, our annual subscription rates have been as follows:</w:t>
      </w:r>
    </w:p>
    <w:p w14:paraId="3AC30527" w14:textId="77777777" w:rsidR="001853C3" w:rsidRPr="00FE2F9D" w:rsidRDefault="001853C3" w:rsidP="001853C3">
      <w:pPr>
        <w:jc w:val="both"/>
        <w:rPr>
          <w:rFonts w:ascii="Times New Roman" w:hAnsi="Times New Roman" w:cs="Times New Roman"/>
          <w:bCs/>
          <w:iCs/>
          <w:sz w:val="24"/>
          <w:szCs w:val="24"/>
        </w:rPr>
      </w:pPr>
      <w:r w:rsidRPr="00FE2F9D">
        <w:rPr>
          <w:rFonts w:ascii="Times New Roman" w:hAnsi="Times New Roman" w:cs="Times New Roman"/>
          <w:bCs/>
          <w:iCs/>
          <w:sz w:val="24"/>
          <w:szCs w:val="24"/>
        </w:rPr>
        <w:t xml:space="preserve">     </w:t>
      </w:r>
      <w:r w:rsidRPr="00FE2F9D">
        <w:rPr>
          <w:rFonts w:ascii="Times New Roman" w:hAnsi="Times New Roman" w:cs="Times New Roman"/>
          <w:b/>
          <w:iCs/>
          <w:sz w:val="24"/>
          <w:szCs w:val="24"/>
        </w:rPr>
        <w:t>Individual</w:t>
      </w:r>
      <w:r w:rsidRPr="00FE2F9D">
        <w:rPr>
          <w:rFonts w:ascii="Times New Roman" w:hAnsi="Times New Roman" w:cs="Times New Roman"/>
          <w:bCs/>
          <w:iCs/>
          <w:sz w:val="24"/>
          <w:szCs w:val="24"/>
        </w:rPr>
        <w:t>: £20 for UK residents; £25 for overseas</w:t>
      </w:r>
    </w:p>
    <w:p w14:paraId="66A96E8D" w14:textId="77777777" w:rsidR="001853C3" w:rsidRPr="00FE2F9D" w:rsidRDefault="001853C3" w:rsidP="001853C3">
      <w:pPr>
        <w:jc w:val="both"/>
        <w:rPr>
          <w:rFonts w:ascii="Times New Roman" w:hAnsi="Times New Roman" w:cs="Times New Roman"/>
          <w:bCs/>
          <w:iCs/>
          <w:sz w:val="24"/>
          <w:szCs w:val="24"/>
        </w:rPr>
      </w:pPr>
      <w:r w:rsidRPr="00FE2F9D">
        <w:rPr>
          <w:rFonts w:ascii="Times New Roman" w:hAnsi="Times New Roman" w:cs="Times New Roman"/>
          <w:bCs/>
          <w:iCs/>
          <w:sz w:val="24"/>
          <w:szCs w:val="24"/>
        </w:rPr>
        <w:t xml:space="preserve">     </w:t>
      </w:r>
      <w:r w:rsidRPr="00FE2F9D">
        <w:rPr>
          <w:rFonts w:ascii="Times New Roman" w:hAnsi="Times New Roman" w:cs="Times New Roman"/>
          <w:b/>
          <w:iCs/>
          <w:sz w:val="24"/>
          <w:szCs w:val="24"/>
        </w:rPr>
        <w:t>Institutional</w:t>
      </w:r>
      <w:r w:rsidRPr="00FE2F9D">
        <w:rPr>
          <w:rFonts w:ascii="Times New Roman" w:hAnsi="Times New Roman" w:cs="Times New Roman"/>
          <w:bCs/>
          <w:iCs/>
          <w:sz w:val="24"/>
          <w:szCs w:val="24"/>
        </w:rPr>
        <w:t>: £25 for UK institutions; £30 (or US$60) for overseas</w:t>
      </w:r>
    </w:p>
    <w:p w14:paraId="460BF74B" w14:textId="28922596" w:rsidR="001853C3" w:rsidRPr="00FE2F9D" w:rsidRDefault="004E2433" w:rsidP="001853C3">
      <w:pPr>
        <w:jc w:val="both"/>
        <w:rPr>
          <w:rFonts w:ascii="Times New Roman" w:hAnsi="Times New Roman" w:cs="Times New Roman"/>
          <w:bCs/>
          <w:iCs/>
          <w:sz w:val="24"/>
          <w:szCs w:val="24"/>
        </w:rPr>
      </w:pPr>
      <w:r>
        <w:rPr>
          <w:rFonts w:ascii="Times New Roman" w:hAnsi="Times New Roman" w:cs="Times New Roman"/>
          <w:bCs/>
          <w:iCs/>
          <w:sz w:val="24"/>
          <w:szCs w:val="24"/>
        </w:rPr>
        <w:t xml:space="preserve">It is proposed </w:t>
      </w:r>
      <w:r w:rsidR="008820C7">
        <w:rPr>
          <w:rFonts w:ascii="Times New Roman" w:hAnsi="Times New Roman" w:cs="Times New Roman"/>
          <w:bCs/>
          <w:iCs/>
          <w:sz w:val="24"/>
          <w:szCs w:val="24"/>
        </w:rPr>
        <w:t xml:space="preserve">that </w:t>
      </w:r>
      <w:r w:rsidR="00A62DBC">
        <w:rPr>
          <w:rFonts w:ascii="Times New Roman" w:hAnsi="Times New Roman" w:cs="Times New Roman"/>
          <w:bCs/>
          <w:iCs/>
          <w:sz w:val="24"/>
          <w:szCs w:val="24"/>
        </w:rPr>
        <w:t xml:space="preserve">the following </w:t>
      </w:r>
      <w:r w:rsidR="008820C7">
        <w:rPr>
          <w:rFonts w:ascii="Times New Roman" w:hAnsi="Times New Roman" w:cs="Times New Roman"/>
          <w:bCs/>
          <w:iCs/>
          <w:sz w:val="24"/>
          <w:szCs w:val="24"/>
        </w:rPr>
        <w:t xml:space="preserve">subscription </w:t>
      </w:r>
      <w:r w:rsidR="006174C3">
        <w:rPr>
          <w:rFonts w:ascii="Times New Roman" w:hAnsi="Times New Roman" w:cs="Times New Roman"/>
          <w:bCs/>
          <w:iCs/>
          <w:sz w:val="24"/>
          <w:szCs w:val="24"/>
        </w:rPr>
        <w:t xml:space="preserve">rates </w:t>
      </w:r>
      <w:r w:rsidR="00A62DBC">
        <w:rPr>
          <w:rFonts w:ascii="Times New Roman" w:hAnsi="Times New Roman" w:cs="Times New Roman"/>
          <w:bCs/>
          <w:iCs/>
          <w:sz w:val="24"/>
          <w:szCs w:val="24"/>
        </w:rPr>
        <w:t xml:space="preserve">should apply </w:t>
      </w:r>
      <w:r w:rsidR="000447F4">
        <w:rPr>
          <w:rFonts w:ascii="Times New Roman" w:hAnsi="Times New Roman" w:cs="Times New Roman"/>
          <w:bCs/>
          <w:iCs/>
          <w:sz w:val="24"/>
          <w:szCs w:val="24"/>
        </w:rPr>
        <w:t>from 2026:</w:t>
      </w:r>
    </w:p>
    <w:p w14:paraId="541AD348" w14:textId="77777777" w:rsidR="001853C3" w:rsidRPr="00FE2F9D" w:rsidRDefault="001853C3" w:rsidP="001853C3">
      <w:pPr>
        <w:jc w:val="both"/>
        <w:rPr>
          <w:rFonts w:ascii="Times New Roman" w:hAnsi="Times New Roman" w:cs="Times New Roman"/>
          <w:bCs/>
          <w:iCs/>
          <w:sz w:val="24"/>
          <w:szCs w:val="24"/>
        </w:rPr>
      </w:pPr>
      <w:r w:rsidRPr="00FE2F9D">
        <w:rPr>
          <w:rFonts w:ascii="Times New Roman" w:hAnsi="Times New Roman" w:cs="Times New Roman"/>
          <w:bCs/>
          <w:iCs/>
          <w:sz w:val="24"/>
          <w:szCs w:val="24"/>
        </w:rPr>
        <w:t xml:space="preserve">     </w:t>
      </w:r>
      <w:r w:rsidRPr="00FE2F9D">
        <w:rPr>
          <w:rFonts w:ascii="Times New Roman" w:hAnsi="Times New Roman" w:cs="Times New Roman"/>
          <w:b/>
          <w:iCs/>
          <w:sz w:val="24"/>
          <w:szCs w:val="24"/>
        </w:rPr>
        <w:t>Individual</w:t>
      </w:r>
      <w:r w:rsidRPr="00FE2F9D">
        <w:rPr>
          <w:rFonts w:ascii="Times New Roman" w:hAnsi="Times New Roman" w:cs="Times New Roman"/>
          <w:bCs/>
          <w:iCs/>
          <w:sz w:val="24"/>
          <w:szCs w:val="24"/>
        </w:rPr>
        <w:t>: £25 for UK residents; £30 for overseas</w:t>
      </w:r>
    </w:p>
    <w:p w14:paraId="24286599" w14:textId="77777777" w:rsidR="001853C3" w:rsidRDefault="001853C3" w:rsidP="001853C3">
      <w:pPr>
        <w:jc w:val="both"/>
        <w:rPr>
          <w:rFonts w:ascii="Times New Roman" w:hAnsi="Times New Roman" w:cs="Times New Roman"/>
          <w:bCs/>
          <w:iCs/>
          <w:sz w:val="24"/>
          <w:szCs w:val="24"/>
        </w:rPr>
      </w:pPr>
      <w:r w:rsidRPr="00FE2F9D">
        <w:rPr>
          <w:rFonts w:ascii="Times New Roman" w:hAnsi="Times New Roman" w:cs="Times New Roman"/>
          <w:bCs/>
          <w:iCs/>
          <w:sz w:val="24"/>
          <w:szCs w:val="24"/>
        </w:rPr>
        <w:t xml:space="preserve">     </w:t>
      </w:r>
      <w:r w:rsidRPr="00FE2F9D">
        <w:rPr>
          <w:rFonts w:ascii="Times New Roman" w:hAnsi="Times New Roman" w:cs="Times New Roman"/>
          <w:b/>
          <w:iCs/>
          <w:sz w:val="24"/>
          <w:szCs w:val="24"/>
        </w:rPr>
        <w:t>Institutional</w:t>
      </w:r>
      <w:r w:rsidRPr="00FE2F9D">
        <w:rPr>
          <w:rFonts w:ascii="Times New Roman" w:hAnsi="Times New Roman" w:cs="Times New Roman"/>
          <w:bCs/>
          <w:iCs/>
          <w:sz w:val="24"/>
          <w:szCs w:val="24"/>
        </w:rPr>
        <w:t>: £35 for UK institutions; £40 (or US$80) for overseas</w:t>
      </w:r>
    </w:p>
    <w:p w14:paraId="0CDC6911" w14:textId="4F4682D4" w:rsidR="00AC79E1" w:rsidRDefault="00823F40" w:rsidP="00A57AB5">
      <w:pPr>
        <w:rPr>
          <w:bCs/>
          <w:iCs/>
          <w:sz w:val="24"/>
          <w:szCs w:val="24"/>
        </w:rPr>
      </w:pPr>
      <w:r>
        <w:rPr>
          <w:rFonts w:ascii="Times New Roman" w:hAnsi="Times New Roman" w:cs="Times New Roman"/>
          <w:bCs/>
          <w:iCs/>
          <w:sz w:val="24"/>
          <w:szCs w:val="24"/>
        </w:rPr>
        <w:t>Members</w:t>
      </w:r>
      <w:r w:rsidR="00A57AB5">
        <w:rPr>
          <w:rFonts w:ascii="Times New Roman" w:hAnsi="Times New Roman" w:cs="Times New Roman"/>
          <w:bCs/>
          <w:iCs/>
          <w:sz w:val="24"/>
          <w:szCs w:val="24"/>
        </w:rPr>
        <w:t xml:space="preserve"> </w:t>
      </w:r>
      <w:r>
        <w:rPr>
          <w:rFonts w:ascii="Times New Roman" w:hAnsi="Times New Roman" w:cs="Times New Roman"/>
          <w:bCs/>
          <w:iCs/>
          <w:sz w:val="24"/>
          <w:szCs w:val="24"/>
        </w:rPr>
        <w:t xml:space="preserve">present at the 2025 AGM </w:t>
      </w:r>
      <w:r w:rsidR="002A6E89">
        <w:rPr>
          <w:rFonts w:ascii="Times New Roman" w:hAnsi="Times New Roman" w:cs="Times New Roman"/>
          <w:bCs/>
          <w:iCs/>
          <w:sz w:val="24"/>
          <w:szCs w:val="24"/>
        </w:rPr>
        <w:t xml:space="preserve">unanimously approved </w:t>
      </w:r>
      <w:r w:rsidR="006A6F84">
        <w:rPr>
          <w:rFonts w:ascii="Times New Roman" w:hAnsi="Times New Roman" w:cs="Times New Roman"/>
          <w:bCs/>
          <w:iCs/>
          <w:sz w:val="24"/>
          <w:szCs w:val="24"/>
        </w:rPr>
        <w:t xml:space="preserve">the new subscription rates. [Proposed </w:t>
      </w:r>
      <w:r w:rsidR="007268AE">
        <w:rPr>
          <w:rFonts w:ascii="Times New Roman" w:hAnsi="Times New Roman" w:cs="Times New Roman"/>
          <w:bCs/>
          <w:iCs/>
          <w:sz w:val="24"/>
          <w:szCs w:val="24"/>
        </w:rPr>
        <w:t xml:space="preserve">by Mr Jonathan Pepler; seconded by Mr </w:t>
      </w:r>
      <w:r w:rsidR="00DD4E2D">
        <w:rPr>
          <w:rFonts w:ascii="Times New Roman" w:hAnsi="Times New Roman" w:cs="Times New Roman"/>
          <w:bCs/>
          <w:iCs/>
          <w:sz w:val="24"/>
          <w:szCs w:val="24"/>
        </w:rPr>
        <w:t>John Davies-Colley</w:t>
      </w:r>
      <w:r w:rsidR="00A90811">
        <w:rPr>
          <w:rFonts w:ascii="Times New Roman" w:hAnsi="Times New Roman" w:cs="Times New Roman"/>
          <w:bCs/>
          <w:iCs/>
          <w:sz w:val="24"/>
          <w:szCs w:val="24"/>
        </w:rPr>
        <w:t>]</w:t>
      </w:r>
      <w:r w:rsidR="006A6F84">
        <w:rPr>
          <w:rFonts w:ascii="Times New Roman" w:hAnsi="Times New Roman" w:cs="Times New Roman"/>
          <w:bCs/>
          <w:iCs/>
          <w:sz w:val="24"/>
          <w:szCs w:val="24"/>
        </w:rPr>
        <w:t xml:space="preserve"> </w:t>
      </w:r>
    </w:p>
    <w:p w14:paraId="3D3E3C3C" w14:textId="77777777" w:rsidR="00595407" w:rsidRDefault="00595407" w:rsidP="00676A79">
      <w:pPr>
        <w:pStyle w:val="paragraph"/>
        <w:spacing w:before="0" w:beforeAutospacing="0" w:after="0" w:afterAutospacing="0"/>
        <w:textAlignment w:val="baseline"/>
        <w:rPr>
          <w:rStyle w:val="normaltextrun"/>
          <w:rFonts w:eastAsiaTheme="majorEastAsia"/>
          <w:b/>
          <w:bCs/>
        </w:rPr>
      </w:pPr>
    </w:p>
    <w:p w14:paraId="7DB18EDA" w14:textId="7B7B1E16" w:rsidR="00676A79" w:rsidRPr="002071EB" w:rsidRDefault="00F9171F" w:rsidP="00676A79">
      <w:pPr>
        <w:pStyle w:val="paragraph"/>
        <w:spacing w:before="0" w:beforeAutospacing="0" w:after="0" w:afterAutospacing="0"/>
        <w:textAlignment w:val="baseline"/>
        <w:rPr>
          <w:rFonts w:ascii="Segoe UI" w:hAnsi="Segoe UI" w:cs="Segoe UI"/>
          <w:sz w:val="18"/>
          <w:szCs w:val="18"/>
        </w:rPr>
      </w:pPr>
      <w:r w:rsidRPr="002071EB">
        <w:rPr>
          <w:rStyle w:val="normaltextrun"/>
          <w:rFonts w:eastAsiaTheme="majorEastAsia"/>
          <w:b/>
          <w:bCs/>
        </w:rPr>
        <w:t>7</w:t>
      </w:r>
      <w:r w:rsidR="00676A79" w:rsidRPr="002071EB">
        <w:rPr>
          <w:rStyle w:val="normaltextrun"/>
          <w:rFonts w:eastAsiaTheme="majorEastAsia"/>
          <w:b/>
          <w:bCs/>
        </w:rPr>
        <w:t>.</w:t>
      </w:r>
      <w:r w:rsidR="00676A79" w:rsidRPr="002071EB">
        <w:rPr>
          <w:rStyle w:val="normaltextrun"/>
          <w:rFonts w:eastAsiaTheme="majorEastAsia"/>
        </w:rPr>
        <w:t xml:space="preserve">  The meeting unanimously elected the officers of the Society to serve until the conclusion of the next AGM. [Proposed by </w:t>
      </w:r>
      <w:r w:rsidR="00664631" w:rsidRPr="002071EB">
        <w:rPr>
          <w:rStyle w:val="normaltextrun"/>
          <w:rFonts w:eastAsiaTheme="majorEastAsia"/>
        </w:rPr>
        <w:t>M</w:t>
      </w:r>
      <w:r w:rsidR="00676A79" w:rsidRPr="002071EB">
        <w:rPr>
          <w:rStyle w:val="normaltextrun"/>
          <w:rFonts w:eastAsiaTheme="majorEastAsia"/>
        </w:rPr>
        <w:t>r</w:t>
      </w:r>
      <w:r w:rsidR="00DA3802" w:rsidRPr="002071EB">
        <w:rPr>
          <w:rStyle w:val="normaltextrun"/>
          <w:rFonts w:eastAsiaTheme="majorEastAsia"/>
        </w:rPr>
        <w:t xml:space="preserve"> </w:t>
      </w:r>
      <w:r w:rsidR="00664631" w:rsidRPr="002071EB">
        <w:rPr>
          <w:rStyle w:val="normaltextrun"/>
          <w:rFonts w:eastAsiaTheme="majorEastAsia"/>
        </w:rPr>
        <w:t>Brian Higgins</w:t>
      </w:r>
      <w:r w:rsidR="00676A79" w:rsidRPr="002071EB">
        <w:rPr>
          <w:rStyle w:val="normaltextrun"/>
          <w:rFonts w:eastAsiaTheme="majorEastAsia"/>
        </w:rPr>
        <w:t xml:space="preserve">; seconded by </w:t>
      </w:r>
      <w:r w:rsidR="007F0665" w:rsidRPr="002071EB">
        <w:rPr>
          <w:rStyle w:val="normaltextrun"/>
          <w:rFonts w:eastAsiaTheme="majorEastAsia"/>
        </w:rPr>
        <w:t xml:space="preserve">Mr John </w:t>
      </w:r>
      <w:r w:rsidR="00676A79" w:rsidRPr="002071EB">
        <w:rPr>
          <w:rStyle w:val="normaltextrun"/>
          <w:rFonts w:eastAsiaTheme="majorEastAsia"/>
        </w:rPr>
        <w:t>D</w:t>
      </w:r>
      <w:r w:rsidR="007F40C9" w:rsidRPr="002071EB">
        <w:rPr>
          <w:rStyle w:val="normaltextrun"/>
          <w:rFonts w:eastAsiaTheme="majorEastAsia"/>
        </w:rPr>
        <w:t>avies-Colley]</w:t>
      </w:r>
      <w:r w:rsidR="00676A79" w:rsidRPr="002071EB">
        <w:rPr>
          <w:rStyle w:val="normaltextrun"/>
          <w:rFonts w:eastAsiaTheme="majorEastAsia"/>
        </w:rPr>
        <w:t>: </w:t>
      </w:r>
      <w:r w:rsidR="00676A79" w:rsidRPr="002071EB">
        <w:rPr>
          <w:rStyle w:val="eop"/>
          <w:rFonts w:eastAsiaTheme="majorEastAsia"/>
        </w:rPr>
        <w:t> </w:t>
      </w:r>
    </w:p>
    <w:p w14:paraId="1FC230EA" w14:textId="77777777" w:rsidR="00676A79" w:rsidRPr="002071EB" w:rsidRDefault="00676A79" w:rsidP="00676A79">
      <w:pPr>
        <w:pStyle w:val="paragraph"/>
        <w:spacing w:before="0" w:beforeAutospacing="0" w:after="0" w:afterAutospacing="0"/>
        <w:textAlignment w:val="baseline"/>
        <w:rPr>
          <w:rFonts w:ascii="Segoe UI" w:hAnsi="Segoe UI" w:cs="Segoe UI"/>
          <w:sz w:val="18"/>
          <w:szCs w:val="18"/>
        </w:rPr>
      </w:pPr>
      <w:r w:rsidRPr="002071EB">
        <w:rPr>
          <w:rStyle w:val="normaltextrun"/>
          <w:rFonts w:eastAsiaTheme="majorEastAsia"/>
        </w:rPr>
        <w:t>      </w:t>
      </w:r>
      <w:r w:rsidRPr="002071EB">
        <w:rPr>
          <w:rStyle w:val="eop"/>
          <w:rFonts w:eastAsiaTheme="majorEastAsia"/>
        </w:rPr>
        <w:t> </w:t>
      </w:r>
    </w:p>
    <w:p w14:paraId="77DB5440" w14:textId="77777777" w:rsidR="00676A79" w:rsidRPr="002071EB" w:rsidRDefault="00676A79" w:rsidP="00676A79">
      <w:pPr>
        <w:pStyle w:val="paragraph"/>
        <w:spacing w:before="0" w:beforeAutospacing="0" w:after="0" w:afterAutospacing="0"/>
        <w:textAlignment w:val="baseline"/>
        <w:rPr>
          <w:rFonts w:ascii="Segoe UI" w:hAnsi="Segoe UI" w:cs="Segoe UI"/>
          <w:sz w:val="18"/>
          <w:szCs w:val="18"/>
        </w:rPr>
      </w:pPr>
      <w:r w:rsidRPr="002071EB">
        <w:rPr>
          <w:rStyle w:val="normaltextrun"/>
          <w:rFonts w:eastAsiaTheme="majorEastAsia"/>
        </w:rPr>
        <w:t>      President, Prof. M.R.V. Heale</w:t>
      </w:r>
      <w:r w:rsidRPr="002071EB">
        <w:rPr>
          <w:rStyle w:val="eop"/>
          <w:rFonts w:eastAsiaTheme="majorEastAsia"/>
        </w:rPr>
        <w:t> </w:t>
      </w:r>
    </w:p>
    <w:p w14:paraId="343C13E3" w14:textId="77777777" w:rsidR="00676A79" w:rsidRPr="002071EB" w:rsidRDefault="00676A79" w:rsidP="00676A79">
      <w:pPr>
        <w:pStyle w:val="paragraph"/>
        <w:spacing w:before="0" w:beforeAutospacing="0" w:after="0" w:afterAutospacing="0"/>
        <w:textAlignment w:val="baseline"/>
        <w:rPr>
          <w:rFonts w:ascii="Segoe UI" w:hAnsi="Segoe UI" w:cs="Segoe UI"/>
          <w:sz w:val="18"/>
          <w:szCs w:val="18"/>
        </w:rPr>
      </w:pPr>
      <w:r w:rsidRPr="002071EB">
        <w:rPr>
          <w:rStyle w:val="normaltextrun"/>
          <w:rFonts w:eastAsiaTheme="majorEastAsia"/>
        </w:rPr>
        <w:t>      Secretary, Dr D.J. Clayton</w:t>
      </w:r>
      <w:r w:rsidRPr="002071EB">
        <w:rPr>
          <w:rStyle w:val="eop"/>
          <w:rFonts w:eastAsiaTheme="majorEastAsia"/>
        </w:rPr>
        <w:t> </w:t>
      </w:r>
    </w:p>
    <w:p w14:paraId="7FD3B005" w14:textId="77777777" w:rsidR="00676A79" w:rsidRPr="002071EB" w:rsidRDefault="00676A79" w:rsidP="00676A79">
      <w:pPr>
        <w:pStyle w:val="paragraph"/>
        <w:spacing w:before="0" w:beforeAutospacing="0" w:after="0" w:afterAutospacing="0"/>
        <w:textAlignment w:val="baseline"/>
        <w:rPr>
          <w:rFonts w:ascii="Segoe UI" w:hAnsi="Segoe UI" w:cs="Segoe UI"/>
          <w:sz w:val="18"/>
          <w:szCs w:val="18"/>
        </w:rPr>
      </w:pPr>
      <w:r w:rsidRPr="002071EB">
        <w:rPr>
          <w:rStyle w:val="normaltextrun"/>
          <w:rFonts w:eastAsiaTheme="majorEastAsia"/>
        </w:rPr>
        <w:t>      Treasurer, Mr J.R.H. Pepler</w:t>
      </w:r>
      <w:r w:rsidRPr="002071EB">
        <w:rPr>
          <w:rStyle w:val="eop"/>
          <w:rFonts w:eastAsiaTheme="majorEastAsia"/>
        </w:rPr>
        <w:t> </w:t>
      </w:r>
    </w:p>
    <w:p w14:paraId="7714B7BC" w14:textId="77777777" w:rsidR="00676A79" w:rsidRPr="002071EB" w:rsidRDefault="00676A79" w:rsidP="00676A79">
      <w:pPr>
        <w:pStyle w:val="paragraph"/>
        <w:spacing w:before="0" w:beforeAutospacing="0" w:after="0" w:afterAutospacing="0"/>
        <w:textAlignment w:val="baseline"/>
        <w:rPr>
          <w:rStyle w:val="normaltextrun"/>
          <w:rFonts w:eastAsiaTheme="majorEastAsia"/>
        </w:rPr>
      </w:pPr>
      <w:r w:rsidRPr="002071EB">
        <w:rPr>
          <w:rStyle w:val="normaltextrun"/>
          <w:rFonts w:eastAsiaTheme="majorEastAsia"/>
        </w:rPr>
        <w:t>      General Editor, Dr A.G. Crosby</w:t>
      </w:r>
    </w:p>
    <w:p w14:paraId="70D99451" w14:textId="77777777" w:rsidR="00676A79" w:rsidRPr="002071EB" w:rsidRDefault="00676A79" w:rsidP="00676A79">
      <w:pPr>
        <w:pStyle w:val="paragraph"/>
        <w:spacing w:before="0" w:beforeAutospacing="0" w:after="0" w:afterAutospacing="0"/>
        <w:textAlignment w:val="baseline"/>
        <w:rPr>
          <w:rFonts w:ascii="Segoe UI" w:hAnsi="Segoe UI" w:cs="Segoe UI"/>
          <w:sz w:val="18"/>
          <w:szCs w:val="18"/>
        </w:rPr>
      </w:pPr>
      <w:r w:rsidRPr="002071EB">
        <w:rPr>
          <w:rStyle w:val="normaltextrun"/>
          <w:rFonts w:eastAsiaTheme="majorEastAsia"/>
        </w:rPr>
        <w:t xml:space="preserve">      Membership Secretary, Mrs D.E.S. Dunn</w:t>
      </w:r>
      <w:r w:rsidRPr="002071EB">
        <w:rPr>
          <w:rStyle w:val="eop"/>
          <w:rFonts w:eastAsiaTheme="majorEastAsia"/>
        </w:rPr>
        <w:t> </w:t>
      </w:r>
    </w:p>
    <w:p w14:paraId="661BCC5A" w14:textId="77777777" w:rsidR="00676A79" w:rsidRPr="002071EB" w:rsidRDefault="00676A79" w:rsidP="00676A79">
      <w:pPr>
        <w:pStyle w:val="paragraph"/>
        <w:spacing w:before="0" w:beforeAutospacing="0" w:after="0" w:afterAutospacing="0"/>
        <w:textAlignment w:val="baseline"/>
        <w:rPr>
          <w:rFonts w:ascii="Segoe UI" w:hAnsi="Segoe UI" w:cs="Segoe UI"/>
          <w:sz w:val="18"/>
          <w:szCs w:val="18"/>
        </w:rPr>
      </w:pPr>
      <w:r w:rsidRPr="002071EB">
        <w:rPr>
          <w:rStyle w:val="normaltextrun"/>
          <w:rFonts w:eastAsiaTheme="majorEastAsia"/>
        </w:rPr>
        <w:t>      Publicity Officer, Dr S.J. Roberts</w:t>
      </w:r>
      <w:r w:rsidRPr="002071EB">
        <w:rPr>
          <w:rStyle w:val="eop"/>
          <w:rFonts w:eastAsiaTheme="majorEastAsia"/>
        </w:rPr>
        <w:t> </w:t>
      </w:r>
    </w:p>
    <w:p w14:paraId="537B8C4F" w14:textId="77777777" w:rsidR="00676A79" w:rsidRPr="002071EB" w:rsidRDefault="00676A79" w:rsidP="00676A79">
      <w:pPr>
        <w:pStyle w:val="paragraph"/>
        <w:spacing w:before="0" w:beforeAutospacing="0" w:after="0" w:afterAutospacing="0"/>
        <w:textAlignment w:val="baseline"/>
        <w:rPr>
          <w:rFonts w:ascii="Segoe UI" w:hAnsi="Segoe UI" w:cs="Segoe UI"/>
          <w:sz w:val="18"/>
          <w:szCs w:val="18"/>
        </w:rPr>
      </w:pPr>
      <w:r w:rsidRPr="002071EB">
        <w:rPr>
          <w:rStyle w:val="normaltextrun"/>
          <w:rFonts w:eastAsiaTheme="majorEastAsia"/>
        </w:rPr>
        <w:t>      Webmaster, Dr P.Z. Cotgreave.</w:t>
      </w:r>
      <w:r w:rsidRPr="002071EB">
        <w:rPr>
          <w:rStyle w:val="eop"/>
          <w:rFonts w:eastAsiaTheme="majorEastAsia"/>
        </w:rPr>
        <w:t> </w:t>
      </w:r>
    </w:p>
    <w:p w14:paraId="45C296F4" w14:textId="77777777" w:rsidR="00676A79" w:rsidRPr="002071EB" w:rsidRDefault="00676A79" w:rsidP="00676A79">
      <w:pPr>
        <w:pStyle w:val="paragraph"/>
        <w:spacing w:before="0" w:beforeAutospacing="0" w:after="0" w:afterAutospacing="0"/>
        <w:textAlignment w:val="baseline"/>
        <w:rPr>
          <w:rFonts w:ascii="Segoe UI" w:hAnsi="Segoe UI" w:cs="Segoe UI"/>
          <w:sz w:val="18"/>
          <w:szCs w:val="18"/>
        </w:rPr>
      </w:pPr>
      <w:r w:rsidRPr="002071EB">
        <w:rPr>
          <w:rStyle w:val="eop"/>
          <w:rFonts w:eastAsiaTheme="majorEastAsia"/>
        </w:rPr>
        <w:t> </w:t>
      </w:r>
    </w:p>
    <w:p w14:paraId="5525E9D4" w14:textId="77777777" w:rsidR="00676A79" w:rsidRPr="002071EB" w:rsidRDefault="00676A79" w:rsidP="00676A79">
      <w:pPr>
        <w:pStyle w:val="paragraph"/>
        <w:spacing w:before="0" w:beforeAutospacing="0" w:after="0" w:afterAutospacing="0"/>
        <w:textAlignment w:val="baseline"/>
        <w:rPr>
          <w:rFonts w:ascii="Segoe UI" w:hAnsi="Segoe UI" w:cs="Segoe UI"/>
          <w:sz w:val="18"/>
          <w:szCs w:val="18"/>
        </w:rPr>
      </w:pPr>
      <w:r w:rsidRPr="002071EB">
        <w:rPr>
          <w:rStyle w:val="normaltextrun"/>
          <w:rFonts w:eastAsiaTheme="majorEastAsia"/>
        </w:rPr>
        <w:t>These people had been unanimously nominated to serve as officers, under Rule 2, by the Council of the Society. </w:t>
      </w:r>
      <w:r w:rsidRPr="002071EB">
        <w:rPr>
          <w:rStyle w:val="eop"/>
          <w:rFonts w:eastAsiaTheme="majorEastAsia"/>
        </w:rPr>
        <w:t> </w:t>
      </w:r>
    </w:p>
    <w:p w14:paraId="2A884607" w14:textId="77777777" w:rsidR="00676A79" w:rsidRPr="002071EB" w:rsidRDefault="00676A79" w:rsidP="00676A79">
      <w:pPr>
        <w:pStyle w:val="paragraph"/>
        <w:spacing w:before="0" w:beforeAutospacing="0" w:after="0" w:afterAutospacing="0"/>
        <w:textAlignment w:val="baseline"/>
        <w:rPr>
          <w:rFonts w:ascii="Segoe UI" w:hAnsi="Segoe UI" w:cs="Segoe UI"/>
          <w:sz w:val="18"/>
          <w:szCs w:val="18"/>
        </w:rPr>
      </w:pPr>
      <w:r w:rsidRPr="002071EB">
        <w:rPr>
          <w:rStyle w:val="eop"/>
          <w:rFonts w:eastAsiaTheme="majorEastAsia"/>
        </w:rPr>
        <w:t> </w:t>
      </w:r>
    </w:p>
    <w:p w14:paraId="48F3567B" w14:textId="7138A51A" w:rsidR="00676A79" w:rsidRPr="002071EB" w:rsidRDefault="00F9171F" w:rsidP="00676A79">
      <w:pPr>
        <w:pStyle w:val="paragraph"/>
        <w:spacing w:before="0" w:beforeAutospacing="0" w:after="0" w:afterAutospacing="0"/>
        <w:textAlignment w:val="baseline"/>
        <w:rPr>
          <w:rStyle w:val="normaltextrun"/>
          <w:rFonts w:eastAsiaTheme="majorEastAsia"/>
        </w:rPr>
      </w:pPr>
      <w:r w:rsidRPr="002071EB">
        <w:rPr>
          <w:rStyle w:val="normaltextrun"/>
          <w:rFonts w:eastAsiaTheme="majorEastAsia"/>
          <w:b/>
          <w:bCs/>
        </w:rPr>
        <w:t>8</w:t>
      </w:r>
      <w:r w:rsidR="00676A79" w:rsidRPr="002071EB">
        <w:rPr>
          <w:rStyle w:val="normaltextrun"/>
          <w:rFonts w:eastAsiaTheme="majorEastAsia"/>
          <w:b/>
          <w:bCs/>
        </w:rPr>
        <w:t>.</w:t>
      </w:r>
      <w:r w:rsidR="00676A79" w:rsidRPr="002071EB">
        <w:rPr>
          <w:rStyle w:val="normaltextrun"/>
          <w:rFonts w:eastAsiaTheme="majorEastAsia"/>
        </w:rPr>
        <w:t>  </w:t>
      </w:r>
      <w:r w:rsidR="00180FE7" w:rsidRPr="002071EB">
        <w:rPr>
          <w:rStyle w:val="normaltextrun"/>
          <w:rFonts w:eastAsiaTheme="majorEastAsia"/>
        </w:rPr>
        <w:t xml:space="preserve">Dr Laura Balderstone has </w:t>
      </w:r>
      <w:r w:rsidR="00FA6F6B" w:rsidRPr="002071EB">
        <w:rPr>
          <w:rStyle w:val="normaltextrun"/>
          <w:rFonts w:eastAsiaTheme="majorEastAsia"/>
        </w:rPr>
        <w:t xml:space="preserve">stepped down from the Council </w:t>
      </w:r>
      <w:r w:rsidR="00B22B05" w:rsidRPr="002071EB">
        <w:rPr>
          <w:rStyle w:val="normaltextrun"/>
          <w:rFonts w:eastAsiaTheme="majorEastAsia"/>
        </w:rPr>
        <w:t xml:space="preserve">due to family and work commitments. </w:t>
      </w:r>
      <w:r w:rsidR="00A143DC" w:rsidRPr="002071EB">
        <w:rPr>
          <w:rStyle w:val="normaltextrun"/>
          <w:rFonts w:eastAsiaTheme="majorEastAsia"/>
        </w:rPr>
        <w:t xml:space="preserve">The President thanked her </w:t>
      </w:r>
      <w:r w:rsidR="00B35F27" w:rsidRPr="002071EB">
        <w:rPr>
          <w:rStyle w:val="normaltextrun"/>
          <w:rFonts w:eastAsiaTheme="majorEastAsia"/>
        </w:rPr>
        <w:t>for her contribution</w:t>
      </w:r>
      <w:r w:rsidR="00146B8D" w:rsidRPr="002071EB">
        <w:rPr>
          <w:rStyle w:val="normaltextrun"/>
          <w:rFonts w:eastAsiaTheme="majorEastAsia"/>
        </w:rPr>
        <w:t xml:space="preserve">, especially </w:t>
      </w:r>
      <w:r w:rsidR="00607899" w:rsidRPr="002071EB">
        <w:rPr>
          <w:rStyle w:val="normaltextrun"/>
          <w:rFonts w:eastAsiaTheme="majorEastAsia"/>
        </w:rPr>
        <w:t>in helping set up our Facebook page</w:t>
      </w:r>
      <w:r w:rsidR="00074C80" w:rsidRPr="002071EB">
        <w:rPr>
          <w:rStyle w:val="normaltextrun"/>
          <w:rFonts w:eastAsiaTheme="majorEastAsia"/>
        </w:rPr>
        <w:t>.</w:t>
      </w:r>
      <w:r w:rsidR="00676A79" w:rsidRPr="002071EB">
        <w:rPr>
          <w:rStyle w:val="normaltextrun"/>
          <w:rFonts w:eastAsiaTheme="majorEastAsia"/>
        </w:rPr>
        <w:t xml:space="preserve"> </w:t>
      </w:r>
    </w:p>
    <w:p w14:paraId="04827DE7" w14:textId="77777777" w:rsidR="0027411F" w:rsidRPr="002071EB" w:rsidRDefault="00676A79" w:rsidP="00676A79">
      <w:pPr>
        <w:pStyle w:val="paragraph"/>
        <w:spacing w:before="0" w:beforeAutospacing="0" w:after="0" w:afterAutospacing="0"/>
        <w:textAlignment w:val="baseline"/>
        <w:rPr>
          <w:rStyle w:val="normaltextrun"/>
          <w:rFonts w:eastAsiaTheme="majorEastAsia"/>
        </w:rPr>
      </w:pPr>
      <w:r w:rsidRPr="002071EB">
        <w:rPr>
          <w:rStyle w:val="normaltextrun"/>
          <w:rFonts w:eastAsiaTheme="majorEastAsia"/>
        </w:rPr>
        <w:t xml:space="preserve">     The President </w:t>
      </w:r>
      <w:r w:rsidR="008D3F71" w:rsidRPr="002071EB">
        <w:rPr>
          <w:rStyle w:val="normaltextrun"/>
          <w:rFonts w:eastAsiaTheme="majorEastAsia"/>
        </w:rPr>
        <w:t xml:space="preserve">welcomed Dr Bertie </w:t>
      </w:r>
      <w:r w:rsidR="00302123" w:rsidRPr="002071EB">
        <w:rPr>
          <w:rStyle w:val="normaltextrun"/>
          <w:rFonts w:eastAsiaTheme="majorEastAsia"/>
        </w:rPr>
        <w:t xml:space="preserve">Dockerill who had been </w:t>
      </w:r>
      <w:r w:rsidR="00EB1E97" w:rsidRPr="002071EB">
        <w:rPr>
          <w:rStyle w:val="normaltextrun"/>
          <w:rFonts w:eastAsiaTheme="majorEastAsia"/>
        </w:rPr>
        <w:t xml:space="preserve">co-opted onto the Council </w:t>
      </w:r>
      <w:r w:rsidR="004C1B47" w:rsidRPr="002071EB">
        <w:rPr>
          <w:rStyle w:val="normaltextrun"/>
          <w:rFonts w:eastAsiaTheme="majorEastAsia"/>
        </w:rPr>
        <w:t xml:space="preserve">in </w:t>
      </w:r>
      <w:r w:rsidR="007C2FD5" w:rsidRPr="002071EB">
        <w:rPr>
          <w:rStyle w:val="normaltextrun"/>
          <w:rFonts w:eastAsiaTheme="majorEastAsia"/>
        </w:rPr>
        <w:t>October 2024 and</w:t>
      </w:r>
      <w:r w:rsidR="00523237" w:rsidRPr="002071EB">
        <w:rPr>
          <w:rStyle w:val="normaltextrun"/>
          <w:rFonts w:eastAsiaTheme="majorEastAsia"/>
        </w:rPr>
        <w:t xml:space="preserve"> </w:t>
      </w:r>
      <w:r w:rsidR="00D03357" w:rsidRPr="002071EB">
        <w:rPr>
          <w:rStyle w:val="normaltextrun"/>
          <w:rFonts w:eastAsiaTheme="majorEastAsia"/>
        </w:rPr>
        <w:t xml:space="preserve">was </w:t>
      </w:r>
      <w:r w:rsidR="007939CD" w:rsidRPr="002071EB">
        <w:rPr>
          <w:rStyle w:val="normaltextrun"/>
          <w:rFonts w:eastAsiaTheme="majorEastAsia"/>
        </w:rPr>
        <w:t xml:space="preserve">to be presented to the membership </w:t>
      </w:r>
      <w:r w:rsidR="00056833" w:rsidRPr="002071EB">
        <w:rPr>
          <w:rStyle w:val="normaltextrun"/>
          <w:rFonts w:eastAsiaTheme="majorEastAsia"/>
        </w:rPr>
        <w:t>at the 2025 AGM</w:t>
      </w:r>
      <w:r w:rsidR="007F0D94" w:rsidRPr="002071EB">
        <w:rPr>
          <w:rStyle w:val="normaltextrun"/>
          <w:rFonts w:eastAsiaTheme="majorEastAsia"/>
        </w:rPr>
        <w:t xml:space="preserve">, alongside </w:t>
      </w:r>
      <w:r w:rsidR="0075107D" w:rsidRPr="002071EB">
        <w:rPr>
          <w:rStyle w:val="normaltextrun"/>
          <w:rFonts w:eastAsiaTheme="majorEastAsia"/>
        </w:rPr>
        <w:t>existing members of Council</w:t>
      </w:r>
      <w:r w:rsidR="00FF3DE5" w:rsidRPr="002071EB">
        <w:rPr>
          <w:rStyle w:val="normaltextrun"/>
          <w:rFonts w:eastAsiaTheme="majorEastAsia"/>
        </w:rPr>
        <w:t xml:space="preserve">. </w:t>
      </w:r>
    </w:p>
    <w:p w14:paraId="48091318" w14:textId="77777777" w:rsidR="00E078F3" w:rsidRPr="002071EB" w:rsidRDefault="00DB64E1" w:rsidP="00676A79">
      <w:pPr>
        <w:pStyle w:val="paragraph"/>
        <w:spacing w:before="0" w:beforeAutospacing="0" w:after="0" w:afterAutospacing="0"/>
        <w:textAlignment w:val="baseline"/>
        <w:rPr>
          <w:rStyle w:val="normaltextrun"/>
          <w:rFonts w:eastAsiaTheme="majorEastAsia"/>
        </w:rPr>
      </w:pPr>
      <w:r w:rsidRPr="002071EB">
        <w:rPr>
          <w:rStyle w:val="normaltextrun"/>
          <w:rFonts w:eastAsiaTheme="majorEastAsia"/>
        </w:rPr>
        <w:t xml:space="preserve">     The meeting unanimously elected members of the Society </w:t>
      </w:r>
      <w:r w:rsidR="000E621C" w:rsidRPr="002071EB">
        <w:rPr>
          <w:rStyle w:val="normaltextrun"/>
          <w:rFonts w:eastAsiaTheme="majorEastAsia"/>
        </w:rPr>
        <w:t>to serve as ordinary members of the Council</w:t>
      </w:r>
      <w:r w:rsidR="00A36854" w:rsidRPr="002071EB">
        <w:rPr>
          <w:rStyle w:val="normaltextrun"/>
          <w:rFonts w:eastAsiaTheme="majorEastAsia"/>
        </w:rPr>
        <w:t xml:space="preserve"> [Proposed by </w:t>
      </w:r>
      <w:r w:rsidR="000F421B" w:rsidRPr="002071EB">
        <w:rPr>
          <w:rStyle w:val="normaltextrun"/>
          <w:rFonts w:eastAsiaTheme="majorEastAsia"/>
        </w:rPr>
        <w:t>Mrs Diana Dunn; seconded by Mr Jonathan Pepler</w:t>
      </w:r>
      <w:r w:rsidR="005E2332" w:rsidRPr="002071EB">
        <w:rPr>
          <w:rStyle w:val="normaltextrun"/>
          <w:rFonts w:eastAsiaTheme="majorEastAsia"/>
        </w:rPr>
        <w:t xml:space="preserve">]. These </w:t>
      </w:r>
      <w:r w:rsidR="00E078F3" w:rsidRPr="002071EB">
        <w:rPr>
          <w:rStyle w:val="normaltextrun"/>
          <w:rFonts w:eastAsiaTheme="majorEastAsia"/>
        </w:rPr>
        <w:t>people had been nominated by the Council under Rule 2:</w:t>
      </w:r>
    </w:p>
    <w:p w14:paraId="507C3121" w14:textId="77777777" w:rsidR="00E078F3" w:rsidRPr="002071EB" w:rsidRDefault="00E078F3" w:rsidP="00676A79">
      <w:pPr>
        <w:pStyle w:val="paragraph"/>
        <w:spacing w:before="0" w:beforeAutospacing="0" w:after="0" w:afterAutospacing="0"/>
        <w:textAlignment w:val="baseline"/>
        <w:rPr>
          <w:rStyle w:val="normaltextrun"/>
          <w:rFonts w:eastAsiaTheme="majorEastAsia"/>
        </w:rPr>
      </w:pPr>
    </w:p>
    <w:p w14:paraId="54B229AF" w14:textId="77777777" w:rsidR="000C218B" w:rsidRPr="002071EB" w:rsidRDefault="0073673A" w:rsidP="00676A79">
      <w:pPr>
        <w:pStyle w:val="paragraph"/>
        <w:spacing w:before="0" w:beforeAutospacing="0" w:after="0" w:afterAutospacing="0"/>
        <w:textAlignment w:val="baseline"/>
        <w:rPr>
          <w:rStyle w:val="normaltextrun"/>
          <w:rFonts w:eastAsiaTheme="majorEastAsia"/>
        </w:rPr>
      </w:pPr>
      <w:r w:rsidRPr="002071EB">
        <w:rPr>
          <w:rStyle w:val="normaltextrun"/>
          <w:rFonts w:eastAsiaTheme="majorEastAsia"/>
        </w:rPr>
        <w:t xml:space="preserve">     </w:t>
      </w:r>
      <w:r w:rsidR="009957C4" w:rsidRPr="002071EB">
        <w:rPr>
          <w:rStyle w:val="normaltextrun"/>
          <w:rFonts w:eastAsiaTheme="majorEastAsia"/>
        </w:rPr>
        <w:t xml:space="preserve">Dr I.J. Atherton and Dr Bertie Dockerill to serve for </w:t>
      </w:r>
      <w:r w:rsidR="00F5384E" w:rsidRPr="002071EB">
        <w:rPr>
          <w:rStyle w:val="normaltextrun"/>
          <w:rFonts w:eastAsiaTheme="majorEastAsia"/>
        </w:rPr>
        <w:t>three years until the end of the 2028</w:t>
      </w:r>
    </w:p>
    <w:p w14:paraId="7184ABD6" w14:textId="461B4C95" w:rsidR="00F5384E" w:rsidRPr="002071EB" w:rsidRDefault="000C218B" w:rsidP="00676A79">
      <w:pPr>
        <w:pStyle w:val="paragraph"/>
        <w:spacing w:before="0" w:beforeAutospacing="0" w:after="0" w:afterAutospacing="0"/>
        <w:textAlignment w:val="baseline"/>
        <w:rPr>
          <w:rStyle w:val="normaltextrun"/>
          <w:rFonts w:eastAsiaTheme="majorEastAsia"/>
        </w:rPr>
      </w:pPr>
      <w:r w:rsidRPr="002071EB">
        <w:rPr>
          <w:rStyle w:val="normaltextrun"/>
          <w:rFonts w:eastAsiaTheme="majorEastAsia"/>
        </w:rPr>
        <w:t xml:space="preserve">    </w:t>
      </w:r>
      <w:r w:rsidR="00F5384E" w:rsidRPr="002071EB">
        <w:rPr>
          <w:rStyle w:val="normaltextrun"/>
          <w:rFonts w:eastAsiaTheme="majorEastAsia"/>
        </w:rPr>
        <w:t xml:space="preserve"> AGM.</w:t>
      </w:r>
    </w:p>
    <w:p w14:paraId="17B04F91" w14:textId="77777777" w:rsidR="000C218B" w:rsidRPr="002071EB" w:rsidRDefault="000C218B" w:rsidP="00676A79">
      <w:pPr>
        <w:pStyle w:val="paragraph"/>
        <w:spacing w:before="0" w:beforeAutospacing="0" w:after="0" w:afterAutospacing="0"/>
        <w:textAlignment w:val="baseline"/>
        <w:rPr>
          <w:rStyle w:val="normaltextrun"/>
          <w:rFonts w:eastAsiaTheme="majorEastAsia"/>
        </w:rPr>
      </w:pPr>
    </w:p>
    <w:p w14:paraId="5448E1CC" w14:textId="77777777" w:rsidR="009A190C" w:rsidRPr="002071EB" w:rsidRDefault="000C218B" w:rsidP="009A190C">
      <w:pPr>
        <w:pStyle w:val="paragraph"/>
        <w:spacing w:before="0" w:beforeAutospacing="0" w:after="0" w:afterAutospacing="0"/>
        <w:textAlignment w:val="baseline"/>
      </w:pPr>
      <w:r w:rsidRPr="002071EB">
        <w:rPr>
          <w:rStyle w:val="normaltextrun"/>
          <w:rFonts w:eastAsiaTheme="majorEastAsia"/>
        </w:rPr>
        <w:t xml:space="preserve">     </w:t>
      </w:r>
      <w:r w:rsidRPr="002071EB">
        <w:rPr>
          <w:rStyle w:val="normaltextrun"/>
          <w:rFonts w:eastAsiaTheme="majorEastAsia"/>
          <w:u w:val="single"/>
        </w:rPr>
        <w:t>Note (1)</w:t>
      </w:r>
      <w:r w:rsidR="00876729" w:rsidRPr="002071EB">
        <w:rPr>
          <w:rStyle w:val="normaltextrun"/>
          <w:rFonts w:eastAsiaTheme="majorEastAsia"/>
        </w:rPr>
        <w:t xml:space="preserve"> </w:t>
      </w:r>
      <w:r w:rsidR="00676A79" w:rsidRPr="002071EB">
        <w:t>Rule 2 provides for a three-year rotation of ordinary members: Dr P.H.W. Booth,</w:t>
      </w:r>
    </w:p>
    <w:p w14:paraId="7853E625" w14:textId="77777777" w:rsidR="00DE1152" w:rsidRPr="002071EB" w:rsidRDefault="009A190C" w:rsidP="009A190C">
      <w:pPr>
        <w:pStyle w:val="paragraph"/>
        <w:spacing w:before="0" w:beforeAutospacing="0" w:after="0" w:afterAutospacing="0"/>
        <w:textAlignment w:val="baseline"/>
      </w:pPr>
      <w:r w:rsidRPr="002071EB">
        <w:t xml:space="preserve">    </w:t>
      </w:r>
      <w:r w:rsidR="00676A79" w:rsidRPr="002071EB">
        <w:t xml:space="preserve"> Mr. A. Miller, Dr F. Pogson and Professor T.J. Thornton are serving three-year terms until</w:t>
      </w:r>
    </w:p>
    <w:p w14:paraId="30FFBCC2" w14:textId="6706484C" w:rsidR="00676A79" w:rsidRPr="002071EB" w:rsidRDefault="00DE1152" w:rsidP="009A190C">
      <w:pPr>
        <w:pStyle w:val="paragraph"/>
        <w:spacing w:before="0" w:beforeAutospacing="0" w:after="0" w:afterAutospacing="0"/>
        <w:textAlignment w:val="baseline"/>
      </w:pPr>
      <w:r w:rsidRPr="002071EB">
        <w:t xml:space="preserve">    </w:t>
      </w:r>
      <w:r w:rsidR="00676A79" w:rsidRPr="002071EB">
        <w:t xml:space="preserve"> the end of the 2026 AGM</w:t>
      </w:r>
      <w:r w:rsidRPr="002071EB">
        <w:t>.</w:t>
      </w:r>
    </w:p>
    <w:p w14:paraId="5DF93731" w14:textId="77777777" w:rsidR="00676A79" w:rsidRPr="002071EB" w:rsidRDefault="00676A79" w:rsidP="00676A79">
      <w:pPr>
        <w:pStyle w:val="NormalWeb"/>
      </w:pPr>
      <w:r w:rsidRPr="002071EB">
        <w:t xml:space="preserve">      Note (2) there can be no more than 15 ordinary members of Council.</w:t>
      </w:r>
    </w:p>
    <w:p w14:paraId="3CC72F0A" w14:textId="0022B8A0" w:rsidR="00676A79" w:rsidRPr="002071EB" w:rsidRDefault="00822778" w:rsidP="00676A79">
      <w:pPr>
        <w:pStyle w:val="paragraph"/>
        <w:spacing w:before="0" w:beforeAutospacing="0" w:after="0" w:afterAutospacing="0"/>
        <w:textAlignment w:val="baseline"/>
        <w:rPr>
          <w:rFonts w:ascii="Segoe UI" w:hAnsi="Segoe UI" w:cs="Segoe UI"/>
          <w:sz w:val="18"/>
          <w:szCs w:val="18"/>
        </w:rPr>
      </w:pPr>
      <w:r w:rsidRPr="002071EB">
        <w:rPr>
          <w:b/>
          <w:bCs/>
        </w:rPr>
        <w:t>9</w:t>
      </w:r>
      <w:r w:rsidR="00676A79" w:rsidRPr="002071EB">
        <w:rPr>
          <w:b/>
          <w:bCs/>
        </w:rPr>
        <w:t>.</w:t>
      </w:r>
      <w:r w:rsidR="00676A79" w:rsidRPr="002071EB">
        <w:t xml:space="preserve"> There was no other business of the Council. The President t</w:t>
      </w:r>
      <w:r w:rsidR="00676A79" w:rsidRPr="002071EB">
        <w:rPr>
          <w:rStyle w:val="normaltextrun"/>
          <w:rFonts w:eastAsiaTheme="majorEastAsia"/>
        </w:rPr>
        <w:t>hanked all the officers and Council members of the Society for their hard work and commitment over the past year. </w:t>
      </w:r>
      <w:r w:rsidR="00676A79" w:rsidRPr="002071EB">
        <w:rPr>
          <w:rStyle w:val="eop"/>
          <w:rFonts w:eastAsiaTheme="majorEastAsia"/>
        </w:rPr>
        <w:t> The 202</w:t>
      </w:r>
      <w:r w:rsidR="00DB2499" w:rsidRPr="002071EB">
        <w:rPr>
          <w:rStyle w:val="eop"/>
          <w:rFonts w:eastAsiaTheme="majorEastAsia"/>
        </w:rPr>
        <w:t>5</w:t>
      </w:r>
      <w:r w:rsidR="00676A79" w:rsidRPr="002071EB">
        <w:rPr>
          <w:rStyle w:val="eop"/>
          <w:rFonts w:eastAsiaTheme="majorEastAsia"/>
        </w:rPr>
        <w:t xml:space="preserve"> AGM closed at 2.</w:t>
      </w:r>
      <w:r w:rsidR="00DB2499" w:rsidRPr="002071EB">
        <w:rPr>
          <w:rStyle w:val="eop"/>
          <w:rFonts w:eastAsiaTheme="majorEastAsia"/>
        </w:rPr>
        <w:t>1</w:t>
      </w:r>
      <w:r w:rsidR="00676A79" w:rsidRPr="002071EB">
        <w:rPr>
          <w:rStyle w:val="eop"/>
          <w:rFonts w:eastAsiaTheme="majorEastAsia"/>
        </w:rPr>
        <w:t xml:space="preserve">5pm. </w:t>
      </w:r>
    </w:p>
    <w:p w14:paraId="40645D1D" w14:textId="77777777" w:rsidR="00676A79" w:rsidRPr="002071EB" w:rsidRDefault="00676A79" w:rsidP="00676A79">
      <w:pPr>
        <w:pStyle w:val="paragraph"/>
        <w:spacing w:before="0" w:beforeAutospacing="0" w:after="0" w:afterAutospacing="0"/>
        <w:textAlignment w:val="baseline"/>
        <w:rPr>
          <w:rStyle w:val="normaltextrun"/>
          <w:rFonts w:eastAsiaTheme="majorEastAsia"/>
          <w:sz w:val="28"/>
          <w:szCs w:val="28"/>
        </w:rPr>
      </w:pPr>
    </w:p>
    <w:p w14:paraId="6554EA24" w14:textId="77777777" w:rsidR="00676A79" w:rsidRPr="002071EB" w:rsidRDefault="00676A79" w:rsidP="00676A79">
      <w:pPr>
        <w:pStyle w:val="paragraph"/>
        <w:spacing w:before="0" w:beforeAutospacing="0" w:after="0" w:afterAutospacing="0"/>
        <w:textAlignment w:val="baseline"/>
        <w:rPr>
          <w:rStyle w:val="eop"/>
          <w:rFonts w:eastAsiaTheme="majorEastAsia"/>
        </w:rPr>
      </w:pPr>
      <w:r w:rsidRPr="002071EB">
        <w:rPr>
          <w:rStyle w:val="normaltextrun"/>
          <w:rFonts w:eastAsiaTheme="majorEastAsia"/>
          <w:sz w:val="28"/>
          <w:szCs w:val="28"/>
        </w:rPr>
        <w:t>The AGM was followed by:</w:t>
      </w:r>
      <w:r w:rsidRPr="002071EB">
        <w:rPr>
          <w:rStyle w:val="eop"/>
          <w:rFonts w:eastAsiaTheme="majorEastAsia"/>
        </w:rPr>
        <w:t> </w:t>
      </w:r>
    </w:p>
    <w:p w14:paraId="05A7414C" w14:textId="77777777" w:rsidR="00676A79" w:rsidRPr="002071EB" w:rsidRDefault="00676A79" w:rsidP="00676A79">
      <w:pPr>
        <w:pStyle w:val="paragraph"/>
        <w:spacing w:before="0" w:beforeAutospacing="0" w:after="0" w:afterAutospacing="0"/>
        <w:textAlignment w:val="baseline"/>
        <w:rPr>
          <w:rStyle w:val="eop"/>
          <w:rFonts w:eastAsiaTheme="majorEastAsia"/>
        </w:rPr>
      </w:pPr>
    </w:p>
    <w:p w14:paraId="7C80A865" w14:textId="77777777" w:rsidR="00676A79" w:rsidRPr="002071EB" w:rsidRDefault="00676A79" w:rsidP="00676A79">
      <w:pPr>
        <w:pStyle w:val="paragraph"/>
        <w:spacing w:before="0" w:beforeAutospacing="0" w:after="0" w:afterAutospacing="0"/>
        <w:jc w:val="center"/>
        <w:textAlignment w:val="baseline"/>
        <w:rPr>
          <w:rStyle w:val="normaltextrun"/>
          <w:rFonts w:eastAsiaTheme="majorEastAsia"/>
          <w:b/>
          <w:bCs/>
          <w:i/>
          <w:iCs/>
          <w:sz w:val="28"/>
          <w:szCs w:val="28"/>
        </w:rPr>
      </w:pPr>
    </w:p>
    <w:p w14:paraId="6EC915D6" w14:textId="77777777" w:rsidR="00676A79" w:rsidRPr="002071EB" w:rsidRDefault="00676A79" w:rsidP="00676A79">
      <w:pPr>
        <w:pStyle w:val="paragraph"/>
        <w:spacing w:before="0" w:beforeAutospacing="0" w:after="0" w:afterAutospacing="0"/>
        <w:jc w:val="center"/>
        <w:textAlignment w:val="baseline"/>
        <w:rPr>
          <w:rFonts w:ascii="Segoe UI" w:hAnsi="Segoe UI" w:cs="Segoe UI"/>
          <w:i/>
          <w:iCs/>
          <w:sz w:val="28"/>
          <w:szCs w:val="28"/>
        </w:rPr>
      </w:pPr>
      <w:r w:rsidRPr="002071EB">
        <w:rPr>
          <w:rStyle w:val="normaltextrun"/>
          <w:rFonts w:eastAsiaTheme="majorEastAsia"/>
          <w:b/>
          <w:bCs/>
          <w:i/>
          <w:iCs/>
          <w:sz w:val="28"/>
          <w:szCs w:val="28"/>
        </w:rPr>
        <w:t>COLIN PHILLIPS MEMORIAL LECTURE 2024</w:t>
      </w:r>
      <w:r w:rsidRPr="002071EB">
        <w:rPr>
          <w:rStyle w:val="eop"/>
          <w:rFonts w:eastAsiaTheme="majorEastAsia"/>
          <w:i/>
          <w:iCs/>
        </w:rPr>
        <w:t> </w:t>
      </w:r>
    </w:p>
    <w:p w14:paraId="3357A95B" w14:textId="77777777" w:rsidR="00676A79" w:rsidRPr="002071EB" w:rsidRDefault="00676A79" w:rsidP="00676A79">
      <w:pPr>
        <w:pStyle w:val="paragraph"/>
        <w:spacing w:before="0" w:beforeAutospacing="0" w:after="0" w:afterAutospacing="0"/>
        <w:jc w:val="center"/>
        <w:textAlignment w:val="baseline"/>
        <w:rPr>
          <w:rFonts w:ascii="Segoe UI" w:hAnsi="Segoe UI" w:cs="Segoe UI"/>
          <w:sz w:val="18"/>
          <w:szCs w:val="18"/>
        </w:rPr>
      </w:pPr>
      <w:r w:rsidRPr="002071EB">
        <w:rPr>
          <w:rStyle w:val="eop"/>
          <w:rFonts w:eastAsiaTheme="majorEastAsia"/>
          <w:sz w:val="32"/>
          <w:szCs w:val="32"/>
        </w:rPr>
        <w:t> </w:t>
      </w:r>
    </w:p>
    <w:p w14:paraId="4508D037" w14:textId="138EE023" w:rsidR="00676A79" w:rsidRPr="002071EB" w:rsidRDefault="00F34D2A" w:rsidP="00676A79">
      <w:pPr>
        <w:pStyle w:val="paragraph"/>
        <w:spacing w:before="0" w:beforeAutospacing="0" w:after="0" w:afterAutospacing="0"/>
        <w:jc w:val="center"/>
        <w:textAlignment w:val="baseline"/>
        <w:rPr>
          <w:rStyle w:val="normaltextrun"/>
          <w:rFonts w:eastAsiaTheme="majorEastAsia"/>
          <w:b/>
          <w:bCs/>
          <w:sz w:val="28"/>
          <w:szCs w:val="28"/>
        </w:rPr>
      </w:pPr>
      <w:r w:rsidRPr="002071EB">
        <w:rPr>
          <w:rStyle w:val="normaltextrun"/>
          <w:rFonts w:eastAsiaTheme="majorEastAsia"/>
          <w:b/>
          <w:bCs/>
          <w:sz w:val="28"/>
          <w:szCs w:val="28"/>
        </w:rPr>
        <w:t xml:space="preserve">Dr Bertie Dockerill </w:t>
      </w:r>
      <w:r w:rsidRPr="002071EB">
        <w:rPr>
          <w:rStyle w:val="normaltextrun"/>
          <w:rFonts w:eastAsiaTheme="majorEastAsia"/>
          <w:sz w:val="28"/>
          <w:szCs w:val="28"/>
        </w:rPr>
        <w:t>and</w:t>
      </w:r>
      <w:r w:rsidRPr="002071EB">
        <w:rPr>
          <w:rStyle w:val="normaltextrun"/>
          <w:rFonts w:eastAsiaTheme="majorEastAsia"/>
          <w:b/>
          <w:bCs/>
          <w:sz w:val="28"/>
          <w:szCs w:val="28"/>
        </w:rPr>
        <w:t xml:space="preserve"> </w:t>
      </w:r>
      <w:r w:rsidR="00040AF4" w:rsidRPr="002071EB">
        <w:rPr>
          <w:rStyle w:val="normaltextrun"/>
          <w:rFonts w:eastAsiaTheme="majorEastAsia"/>
          <w:b/>
          <w:bCs/>
          <w:sz w:val="28"/>
          <w:szCs w:val="28"/>
        </w:rPr>
        <w:t>Dr Marc Collinson</w:t>
      </w:r>
      <w:r w:rsidR="00676A79" w:rsidRPr="002071EB">
        <w:rPr>
          <w:rStyle w:val="normaltextrun"/>
          <w:rFonts w:eastAsiaTheme="majorEastAsia"/>
          <w:b/>
          <w:bCs/>
          <w:sz w:val="28"/>
          <w:szCs w:val="28"/>
        </w:rPr>
        <w:t xml:space="preserve"> </w:t>
      </w:r>
    </w:p>
    <w:p w14:paraId="7E28A4BE" w14:textId="77777777" w:rsidR="00676A79" w:rsidRPr="002071EB" w:rsidRDefault="00676A79" w:rsidP="00676A79">
      <w:pPr>
        <w:pStyle w:val="paragraph"/>
        <w:spacing w:before="0" w:beforeAutospacing="0" w:after="0" w:afterAutospacing="0"/>
        <w:jc w:val="center"/>
        <w:textAlignment w:val="baseline"/>
        <w:rPr>
          <w:rStyle w:val="normaltextrun"/>
          <w:rFonts w:eastAsiaTheme="majorEastAsia"/>
          <w:b/>
          <w:bCs/>
          <w:sz w:val="28"/>
          <w:szCs w:val="28"/>
        </w:rPr>
      </w:pPr>
    </w:p>
    <w:p w14:paraId="1EAD98D2" w14:textId="77777777" w:rsidR="000D3DB5" w:rsidRPr="002071EB" w:rsidRDefault="00676A79" w:rsidP="00676A79">
      <w:pPr>
        <w:pStyle w:val="paragraph"/>
        <w:spacing w:before="0" w:beforeAutospacing="0" w:after="0" w:afterAutospacing="0"/>
        <w:jc w:val="center"/>
        <w:textAlignment w:val="baseline"/>
        <w:rPr>
          <w:rStyle w:val="normaltextrun"/>
          <w:rFonts w:eastAsiaTheme="majorEastAsia"/>
          <w:b/>
          <w:bCs/>
        </w:rPr>
      </w:pPr>
      <w:r w:rsidRPr="002071EB">
        <w:rPr>
          <w:rStyle w:val="normaltextrun"/>
          <w:rFonts w:eastAsiaTheme="majorEastAsia"/>
          <w:b/>
          <w:bCs/>
        </w:rPr>
        <w:t>‘</w:t>
      </w:r>
      <w:r w:rsidR="000D3DB5" w:rsidRPr="002071EB">
        <w:rPr>
          <w:rStyle w:val="normaltextrun"/>
          <w:rFonts w:eastAsiaTheme="majorEastAsia"/>
          <w:b/>
          <w:bCs/>
        </w:rPr>
        <w:t>A</w:t>
      </w:r>
      <w:r w:rsidR="00F25502" w:rsidRPr="002071EB">
        <w:rPr>
          <w:rStyle w:val="normaltextrun"/>
          <w:rFonts w:eastAsiaTheme="majorEastAsia"/>
          <w:b/>
          <w:bCs/>
        </w:rPr>
        <w:t xml:space="preserve"> </w:t>
      </w:r>
      <w:r w:rsidR="007734E6" w:rsidRPr="002071EB">
        <w:rPr>
          <w:rStyle w:val="normaltextrun"/>
          <w:rFonts w:eastAsiaTheme="majorEastAsia"/>
          <w:b/>
          <w:bCs/>
        </w:rPr>
        <w:t>Window into Political Change:</w:t>
      </w:r>
    </w:p>
    <w:p w14:paraId="78451A43" w14:textId="18696753" w:rsidR="00676A79" w:rsidRPr="002071EB" w:rsidRDefault="007734E6" w:rsidP="00676A79">
      <w:pPr>
        <w:pStyle w:val="paragraph"/>
        <w:spacing w:before="0" w:beforeAutospacing="0" w:after="0" w:afterAutospacing="0"/>
        <w:jc w:val="center"/>
        <w:textAlignment w:val="baseline"/>
        <w:rPr>
          <w:rStyle w:val="normaltextrun"/>
          <w:rFonts w:eastAsiaTheme="majorEastAsia"/>
          <w:b/>
          <w:bCs/>
        </w:rPr>
      </w:pPr>
      <w:r w:rsidRPr="002071EB">
        <w:rPr>
          <w:rStyle w:val="normaltextrun"/>
          <w:rFonts w:eastAsiaTheme="majorEastAsia"/>
          <w:b/>
          <w:bCs/>
        </w:rPr>
        <w:t xml:space="preserve"> Preserving Local Labour Party Papers </w:t>
      </w:r>
      <w:r w:rsidR="000D3DB5" w:rsidRPr="002071EB">
        <w:rPr>
          <w:rStyle w:val="normaltextrun"/>
          <w:rFonts w:eastAsiaTheme="majorEastAsia"/>
          <w:b/>
          <w:bCs/>
        </w:rPr>
        <w:t>from the 1970s’</w:t>
      </w:r>
    </w:p>
    <w:p w14:paraId="0E0D6551" w14:textId="77777777" w:rsidR="00676A79" w:rsidRPr="0045689B" w:rsidRDefault="00676A79" w:rsidP="00676A79">
      <w:pPr>
        <w:pStyle w:val="paragraph"/>
        <w:spacing w:before="0" w:beforeAutospacing="0" w:after="0" w:afterAutospacing="0"/>
        <w:jc w:val="center"/>
        <w:textAlignment w:val="baseline"/>
        <w:rPr>
          <w:rStyle w:val="normaltextrun"/>
          <w:rFonts w:eastAsiaTheme="majorEastAsia"/>
          <w:b/>
          <w:bCs/>
        </w:rPr>
      </w:pPr>
      <w:r w:rsidRPr="002071EB">
        <w:rPr>
          <w:rStyle w:val="normaltextrun"/>
          <w:rFonts w:eastAsiaTheme="majorEastAsia"/>
          <w:b/>
          <w:bCs/>
          <w:sz w:val="28"/>
          <w:szCs w:val="28"/>
        </w:rPr>
        <w:t xml:space="preserve"> </w:t>
      </w:r>
    </w:p>
    <w:p w14:paraId="5B85A648" w14:textId="429D73D4" w:rsidR="00A134D4" w:rsidRPr="00455FF7" w:rsidRDefault="00887752" w:rsidP="00A134D4">
      <w:pPr>
        <w:pStyle w:val="NormalWeb"/>
      </w:pPr>
      <w:r w:rsidRPr="00455FF7">
        <w:t xml:space="preserve">Professor </w:t>
      </w:r>
      <w:r w:rsidR="00E00C8D" w:rsidRPr="00455FF7">
        <w:t xml:space="preserve">Heale </w:t>
      </w:r>
      <w:r w:rsidR="000953AD" w:rsidRPr="00455FF7">
        <w:t xml:space="preserve">welcomed </w:t>
      </w:r>
      <w:r w:rsidR="006D6B77" w:rsidRPr="00455FF7">
        <w:t xml:space="preserve">people to our annual </w:t>
      </w:r>
      <w:r w:rsidR="0015759F" w:rsidRPr="00455FF7">
        <w:t xml:space="preserve">public lecture, which </w:t>
      </w:r>
      <w:r w:rsidR="00B35A7D" w:rsidRPr="00455FF7">
        <w:t xml:space="preserve">had been initiated by </w:t>
      </w:r>
      <w:r w:rsidR="000D5403" w:rsidRPr="00455FF7">
        <w:t>his predecessor as President</w:t>
      </w:r>
      <w:r w:rsidR="00A96A33" w:rsidRPr="00455FF7">
        <w:t xml:space="preserve">, Dr </w:t>
      </w:r>
      <w:r w:rsidR="000C10C1" w:rsidRPr="00455FF7">
        <w:t>Colin Phillips</w:t>
      </w:r>
      <w:r w:rsidR="00A96A33" w:rsidRPr="00455FF7">
        <w:t xml:space="preserve">. </w:t>
      </w:r>
      <w:r w:rsidR="00861683" w:rsidRPr="00455FF7">
        <w:t xml:space="preserve">Following </w:t>
      </w:r>
      <w:r w:rsidR="0048240C" w:rsidRPr="00455FF7">
        <w:t xml:space="preserve">Colin’s </w:t>
      </w:r>
      <w:r w:rsidR="00A40BAE" w:rsidRPr="00455FF7">
        <w:t xml:space="preserve">death in 2019, </w:t>
      </w:r>
      <w:r w:rsidR="00A134D4" w:rsidRPr="00455FF7">
        <w:t xml:space="preserve">the Council renamed the lecture series in honour of our esteemed colleague and friend. We were very pleased that </w:t>
      </w:r>
      <w:r w:rsidR="000A6A0D" w:rsidRPr="00455FF7">
        <w:t xml:space="preserve">once again </w:t>
      </w:r>
      <w:r w:rsidR="00A134D4" w:rsidRPr="00455FF7">
        <w:t>Colin’s widow, Jan Phillips, attended the lecture via Zoom.</w:t>
      </w:r>
    </w:p>
    <w:p w14:paraId="77EA9AA7" w14:textId="2D388863" w:rsidR="00E14F5D" w:rsidRPr="00455FF7" w:rsidRDefault="00E87920" w:rsidP="00E14F5D">
      <w:pPr>
        <w:pStyle w:val="NormalWeb"/>
      </w:pPr>
      <w:r w:rsidRPr="00455FF7">
        <w:t xml:space="preserve">Bertie Dockerill </w:t>
      </w:r>
      <w:r w:rsidR="0011054A" w:rsidRPr="00455FF7">
        <w:t xml:space="preserve">(University of Manchester) and Marc Collinson (University of Bangor) </w:t>
      </w:r>
      <w:r w:rsidR="0021592D" w:rsidRPr="00455FF7">
        <w:t>gave an excellent and lively lecture</w:t>
      </w:r>
      <w:r w:rsidR="0012557A" w:rsidRPr="00455FF7">
        <w:t xml:space="preserve"> wh</w:t>
      </w:r>
      <w:r w:rsidR="00CD0AE6" w:rsidRPr="00455FF7">
        <w:t>ich was well illustrated</w:t>
      </w:r>
      <w:r w:rsidR="00D15C2E" w:rsidRPr="00455FF7">
        <w:t xml:space="preserve">. </w:t>
      </w:r>
      <w:r w:rsidR="003B2E43" w:rsidRPr="00455FF7">
        <w:t xml:space="preserve">They introduced </w:t>
      </w:r>
      <w:r w:rsidR="0096412C" w:rsidRPr="00455FF7">
        <w:t xml:space="preserve">their audience to their </w:t>
      </w:r>
      <w:r w:rsidR="00E14F5D" w:rsidRPr="00E14F5D">
        <w:t xml:space="preserve">upcoming RSLC volume, </w:t>
      </w:r>
      <w:r w:rsidR="00E14F5D" w:rsidRPr="00E14F5D">
        <w:rPr>
          <w:i/>
          <w:iCs/>
        </w:rPr>
        <w:t>Realities of Reorganisation: Manchester City Labour Group’s Experience of Reformed Local Government, 1973–1977</w:t>
      </w:r>
      <w:r w:rsidR="00E14F5D" w:rsidRPr="00E14F5D">
        <w:t>, which reproduces manuscript minutes of meetings held by Manchester City Labour party councillors in the early years of their council</w:t>
      </w:r>
      <w:r w:rsidR="00477C33" w:rsidRPr="00455FF7">
        <w:t>,</w:t>
      </w:r>
      <w:r w:rsidR="00E14F5D" w:rsidRPr="00E14F5D">
        <w:t xml:space="preserve"> after its reorganisation following the Local Government Act, 1972. The lecture consider</w:t>
      </w:r>
      <w:r w:rsidR="0064686C" w:rsidRPr="00455FF7">
        <w:t>ed</w:t>
      </w:r>
      <w:r w:rsidR="00E14F5D" w:rsidRPr="00E14F5D">
        <w:t xml:space="preserve"> a number of illustrative case studies, ranging from housing maintenance, concession management at Manchester Airport and reciprocal exchanges with Manchester's 'twin' city, Leningrad, to demonstrate the breadth of local authority activity, and the multifaceted political culture of the Manchester Labour party during the supposed 'gloom' of 1970s Britain.</w:t>
      </w:r>
      <w:r w:rsidR="00D624BF" w:rsidRPr="00455FF7">
        <w:t xml:space="preserve"> There were also some </w:t>
      </w:r>
      <w:r w:rsidR="00AE5336" w:rsidRPr="00455FF7">
        <w:t>comparisons with Liverpool</w:t>
      </w:r>
      <w:r w:rsidR="00191674" w:rsidRPr="00455FF7">
        <w:t xml:space="preserve"> City’s </w:t>
      </w:r>
      <w:r w:rsidR="00367A52" w:rsidRPr="00455FF7">
        <w:t xml:space="preserve">Labour Party </w:t>
      </w:r>
      <w:r w:rsidR="00555949" w:rsidRPr="00455FF7">
        <w:t xml:space="preserve">councillors </w:t>
      </w:r>
      <w:r w:rsidR="00332901" w:rsidRPr="00455FF7">
        <w:t xml:space="preserve">(including the </w:t>
      </w:r>
      <w:r w:rsidR="00F81EE4" w:rsidRPr="00455FF7">
        <w:t xml:space="preserve">firebrand Derek Hatton) </w:t>
      </w:r>
      <w:r w:rsidR="00332901" w:rsidRPr="00455FF7">
        <w:t xml:space="preserve">during the same period. </w:t>
      </w:r>
    </w:p>
    <w:p w14:paraId="5891B466" w14:textId="2EC8F447" w:rsidR="00750780" w:rsidRPr="00E14F5D" w:rsidRDefault="00751F77" w:rsidP="00E14F5D">
      <w:pPr>
        <w:pStyle w:val="NormalWeb"/>
      </w:pPr>
      <w:r w:rsidRPr="00455FF7">
        <w:t xml:space="preserve">The lecture was very well received with numerous questions </w:t>
      </w:r>
      <w:r w:rsidR="00F66232" w:rsidRPr="00455FF7">
        <w:t xml:space="preserve">from the audience. </w:t>
      </w:r>
    </w:p>
    <w:p w14:paraId="7E3C024F" w14:textId="77777777" w:rsidR="00E14F5D" w:rsidRPr="00E14F5D" w:rsidRDefault="00E14F5D" w:rsidP="00E14F5D">
      <w:pPr>
        <w:pStyle w:val="NormalWeb"/>
      </w:pPr>
      <w:r w:rsidRPr="00E14F5D">
        <w:t> </w:t>
      </w:r>
    </w:p>
    <w:p w14:paraId="402B8D59" w14:textId="77777777" w:rsidR="00676A79" w:rsidRPr="00455FF7" w:rsidRDefault="00676A79" w:rsidP="00676A79">
      <w:pPr>
        <w:pStyle w:val="paragraph"/>
        <w:spacing w:before="0" w:beforeAutospacing="0" w:after="0" w:afterAutospacing="0"/>
        <w:textAlignment w:val="baseline"/>
      </w:pPr>
      <w:r w:rsidRPr="00455FF7">
        <w:rPr>
          <w:rStyle w:val="eop"/>
          <w:rFonts w:eastAsiaTheme="majorEastAsia"/>
        </w:rPr>
        <w:t> </w:t>
      </w:r>
    </w:p>
    <w:p w14:paraId="7F4BCDD8" w14:textId="77777777" w:rsidR="00B43BE1" w:rsidRPr="00A1420D" w:rsidRDefault="00B43BE1">
      <w:pPr>
        <w:rPr>
          <w:color w:val="FF0000"/>
        </w:rPr>
      </w:pPr>
    </w:p>
    <w:sectPr w:rsidR="00B43BE1" w:rsidRPr="00A1420D">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D628D" w14:textId="77777777" w:rsidR="008E376A" w:rsidRDefault="008E376A" w:rsidP="006169EA">
      <w:pPr>
        <w:spacing w:after="0" w:line="240" w:lineRule="auto"/>
      </w:pPr>
      <w:r>
        <w:separator/>
      </w:r>
    </w:p>
  </w:endnote>
  <w:endnote w:type="continuationSeparator" w:id="0">
    <w:p w14:paraId="1BF0871A" w14:textId="77777777" w:rsidR="008E376A" w:rsidRDefault="008E376A" w:rsidP="006169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73E26" w14:textId="77777777" w:rsidR="008E376A" w:rsidRDefault="008E376A" w:rsidP="006169EA">
      <w:pPr>
        <w:spacing w:after="0" w:line="240" w:lineRule="auto"/>
      </w:pPr>
      <w:r>
        <w:separator/>
      </w:r>
    </w:p>
  </w:footnote>
  <w:footnote w:type="continuationSeparator" w:id="0">
    <w:p w14:paraId="1B6FB02B" w14:textId="77777777" w:rsidR="008E376A" w:rsidRDefault="008E376A" w:rsidP="006169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7233147"/>
      <w:docPartObj>
        <w:docPartGallery w:val="Page Numbers (Top of Page)"/>
        <w:docPartUnique/>
      </w:docPartObj>
    </w:sdtPr>
    <w:sdtEndPr>
      <w:rPr>
        <w:noProof/>
      </w:rPr>
    </w:sdtEndPr>
    <w:sdtContent>
      <w:p w14:paraId="053EC4F3" w14:textId="78733D76" w:rsidR="00AD6340" w:rsidRDefault="00AD6340">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374DD6C" w14:textId="77777777" w:rsidR="006169EA" w:rsidRDefault="006169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A79"/>
    <w:rsid w:val="0000535F"/>
    <w:rsid w:val="00006F6F"/>
    <w:rsid w:val="00015E4C"/>
    <w:rsid w:val="000168FE"/>
    <w:rsid w:val="00020D68"/>
    <w:rsid w:val="00022E48"/>
    <w:rsid w:val="00024DE9"/>
    <w:rsid w:val="00025D31"/>
    <w:rsid w:val="00036B98"/>
    <w:rsid w:val="00040AF4"/>
    <w:rsid w:val="000447F4"/>
    <w:rsid w:val="00053721"/>
    <w:rsid w:val="00056833"/>
    <w:rsid w:val="00060419"/>
    <w:rsid w:val="000604D0"/>
    <w:rsid w:val="00064D59"/>
    <w:rsid w:val="00074C80"/>
    <w:rsid w:val="00082C48"/>
    <w:rsid w:val="00087454"/>
    <w:rsid w:val="00090B9F"/>
    <w:rsid w:val="00094003"/>
    <w:rsid w:val="00094CCC"/>
    <w:rsid w:val="000953AD"/>
    <w:rsid w:val="00095712"/>
    <w:rsid w:val="00096FFC"/>
    <w:rsid w:val="00097558"/>
    <w:rsid w:val="000A214D"/>
    <w:rsid w:val="000A6A0D"/>
    <w:rsid w:val="000B2B68"/>
    <w:rsid w:val="000C10C1"/>
    <w:rsid w:val="000C218B"/>
    <w:rsid w:val="000D3DB5"/>
    <w:rsid w:val="000D5403"/>
    <w:rsid w:val="000D65F3"/>
    <w:rsid w:val="000E3C3D"/>
    <w:rsid w:val="000E621C"/>
    <w:rsid w:val="000F0446"/>
    <w:rsid w:val="000F096E"/>
    <w:rsid w:val="000F421B"/>
    <w:rsid w:val="00101EFA"/>
    <w:rsid w:val="001039FF"/>
    <w:rsid w:val="0011054A"/>
    <w:rsid w:val="00111CE1"/>
    <w:rsid w:val="0012557A"/>
    <w:rsid w:val="001379D0"/>
    <w:rsid w:val="00146B8D"/>
    <w:rsid w:val="001573C3"/>
    <w:rsid w:val="0015759F"/>
    <w:rsid w:val="00162A5C"/>
    <w:rsid w:val="0016727B"/>
    <w:rsid w:val="00180FE7"/>
    <w:rsid w:val="00181DF7"/>
    <w:rsid w:val="0018319C"/>
    <w:rsid w:val="001853C3"/>
    <w:rsid w:val="00191674"/>
    <w:rsid w:val="001937E0"/>
    <w:rsid w:val="00193E50"/>
    <w:rsid w:val="00196511"/>
    <w:rsid w:val="001B1FD9"/>
    <w:rsid w:val="001C1941"/>
    <w:rsid w:val="001C21A7"/>
    <w:rsid w:val="001D1251"/>
    <w:rsid w:val="001D25CB"/>
    <w:rsid w:val="001D40B2"/>
    <w:rsid w:val="001D687B"/>
    <w:rsid w:val="001E665D"/>
    <w:rsid w:val="001F2F03"/>
    <w:rsid w:val="002071EB"/>
    <w:rsid w:val="0020724B"/>
    <w:rsid w:val="00207F67"/>
    <w:rsid w:val="00213CB6"/>
    <w:rsid w:val="0021592D"/>
    <w:rsid w:val="00222E1B"/>
    <w:rsid w:val="00225474"/>
    <w:rsid w:val="0022641F"/>
    <w:rsid w:val="00226DA7"/>
    <w:rsid w:val="00245B76"/>
    <w:rsid w:val="00252A82"/>
    <w:rsid w:val="002567CD"/>
    <w:rsid w:val="002643AF"/>
    <w:rsid w:val="00264422"/>
    <w:rsid w:val="00271775"/>
    <w:rsid w:val="0027411F"/>
    <w:rsid w:val="002850C5"/>
    <w:rsid w:val="00290978"/>
    <w:rsid w:val="00290F62"/>
    <w:rsid w:val="002A50B5"/>
    <w:rsid w:val="002A6E89"/>
    <w:rsid w:val="002E19FF"/>
    <w:rsid w:val="002E331E"/>
    <w:rsid w:val="00302123"/>
    <w:rsid w:val="003038BA"/>
    <w:rsid w:val="0030512B"/>
    <w:rsid w:val="00310638"/>
    <w:rsid w:val="00325EEF"/>
    <w:rsid w:val="003266E4"/>
    <w:rsid w:val="0033270E"/>
    <w:rsid w:val="00332901"/>
    <w:rsid w:val="00334229"/>
    <w:rsid w:val="00341A26"/>
    <w:rsid w:val="00352500"/>
    <w:rsid w:val="00362428"/>
    <w:rsid w:val="00366B81"/>
    <w:rsid w:val="00367A52"/>
    <w:rsid w:val="003758A7"/>
    <w:rsid w:val="00377F65"/>
    <w:rsid w:val="00381CA2"/>
    <w:rsid w:val="00383017"/>
    <w:rsid w:val="003937AD"/>
    <w:rsid w:val="0039621C"/>
    <w:rsid w:val="003A393A"/>
    <w:rsid w:val="003A5383"/>
    <w:rsid w:val="003B2E43"/>
    <w:rsid w:val="003B413A"/>
    <w:rsid w:val="003B4A97"/>
    <w:rsid w:val="003C34A9"/>
    <w:rsid w:val="003E5344"/>
    <w:rsid w:val="003E639C"/>
    <w:rsid w:val="003E74A5"/>
    <w:rsid w:val="003F5758"/>
    <w:rsid w:val="003F5769"/>
    <w:rsid w:val="004023C4"/>
    <w:rsid w:val="004023D0"/>
    <w:rsid w:val="00405583"/>
    <w:rsid w:val="00435330"/>
    <w:rsid w:val="00452591"/>
    <w:rsid w:val="00455FF7"/>
    <w:rsid w:val="0045689B"/>
    <w:rsid w:val="00462BC0"/>
    <w:rsid w:val="0046539F"/>
    <w:rsid w:val="00472D1C"/>
    <w:rsid w:val="00477C33"/>
    <w:rsid w:val="0048240C"/>
    <w:rsid w:val="00485BE3"/>
    <w:rsid w:val="004C1B47"/>
    <w:rsid w:val="004C5334"/>
    <w:rsid w:val="004D478F"/>
    <w:rsid w:val="004E2433"/>
    <w:rsid w:val="004F15C3"/>
    <w:rsid w:val="004F3D2E"/>
    <w:rsid w:val="00523237"/>
    <w:rsid w:val="0052449E"/>
    <w:rsid w:val="005245F0"/>
    <w:rsid w:val="005310AF"/>
    <w:rsid w:val="005337C0"/>
    <w:rsid w:val="005449D6"/>
    <w:rsid w:val="005514ED"/>
    <w:rsid w:val="0055338B"/>
    <w:rsid w:val="00555949"/>
    <w:rsid w:val="00557451"/>
    <w:rsid w:val="00561BE0"/>
    <w:rsid w:val="005664EC"/>
    <w:rsid w:val="00595407"/>
    <w:rsid w:val="005A3087"/>
    <w:rsid w:val="005B6359"/>
    <w:rsid w:val="005B6AEA"/>
    <w:rsid w:val="005C6067"/>
    <w:rsid w:val="005D13EB"/>
    <w:rsid w:val="005D5E0C"/>
    <w:rsid w:val="005D7DE2"/>
    <w:rsid w:val="005E2332"/>
    <w:rsid w:val="005F0055"/>
    <w:rsid w:val="005F1586"/>
    <w:rsid w:val="005F38F7"/>
    <w:rsid w:val="005F5399"/>
    <w:rsid w:val="00600249"/>
    <w:rsid w:val="00604937"/>
    <w:rsid w:val="00605A1B"/>
    <w:rsid w:val="00607899"/>
    <w:rsid w:val="00611E0F"/>
    <w:rsid w:val="00612FA8"/>
    <w:rsid w:val="00613C6B"/>
    <w:rsid w:val="006169EA"/>
    <w:rsid w:val="006174C3"/>
    <w:rsid w:val="006228F4"/>
    <w:rsid w:val="0062468E"/>
    <w:rsid w:val="00634B44"/>
    <w:rsid w:val="00635614"/>
    <w:rsid w:val="006362F9"/>
    <w:rsid w:val="006412CC"/>
    <w:rsid w:val="0064686C"/>
    <w:rsid w:val="00655A0F"/>
    <w:rsid w:val="00661B12"/>
    <w:rsid w:val="00664631"/>
    <w:rsid w:val="006648D4"/>
    <w:rsid w:val="006666A1"/>
    <w:rsid w:val="00676050"/>
    <w:rsid w:val="00676A79"/>
    <w:rsid w:val="00677F31"/>
    <w:rsid w:val="0068242B"/>
    <w:rsid w:val="006861A4"/>
    <w:rsid w:val="006872B4"/>
    <w:rsid w:val="0069405D"/>
    <w:rsid w:val="00694788"/>
    <w:rsid w:val="006A6F84"/>
    <w:rsid w:val="006B21F7"/>
    <w:rsid w:val="006B29E0"/>
    <w:rsid w:val="006B79FD"/>
    <w:rsid w:val="006D2D71"/>
    <w:rsid w:val="006D6B77"/>
    <w:rsid w:val="006E56AE"/>
    <w:rsid w:val="006F4F5C"/>
    <w:rsid w:val="00704F98"/>
    <w:rsid w:val="007268AE"/>
    <w:rsid w:val="00734B6F"/>
    <w:rsid w:val="0073673A"/>
    <w:rsid w:val="00741604"/>
    <w:rsid w:val="00741FD1"/>
    <w:rsid w:val="00750780"/>
    <w:rsid w:val="0075107D"/>
    <w:rsid w:val="00751F77"/>
    <w:rsid w:val="00753053"/>
    <w:rsid w:val="00756269"/>
    <w:rsid w:val="007649F7"/>
    <w:rsid w:val="007734E6"/>
    <w:rsid w:val="00780C13"/>
    <w:rsid w:val="007828CF"/>
    <w:rsid w:val="00783640"/>
    <w:rsid w:val="007909D9"/>
    <w:rsid w:val="007939CD"/>
    <w:rsid w:val="00795683"/>
    <w:rsid w:val="007A13CA"/>
    <w:rsid w:val="007C2FD5"/>
    <w:rsid w:val="007C55CE"/>
    <w:rsid w:val="007C6390"/>
    <w:rsid w:val="007D0403"/>
    <w:rsid w:val="007D16F5"/>
    <w:rsid w:val="007D2EA3"/>
    <w:rsid w:val="007E3738"/>
    <w:rsid w:val="007E475A"/>
    <w:rsid w:val="007F0665"/>
    <w:rsid w:val="007F0D94"/>
    <w:rsid w:val="007F2714"/>
    <w:rsid w:val="007F40C9"/>
    <w:rsid w:val="007F4FF2"/>
    <w:rsid w:val="008147E1"/>
    <w:rsid w:val="00816E68"/>
    <w:rsid w:val="00817226"/>
    <w:rsid w:val="00822778"/>
    <w:rsid w:val="00823F40"/>
    <w:rsid w:val="00843C25"/>
    <w:rsid w:val="00846E03"/>
    <w:rsid w:val="00861683"/>
    <w:rsid w:val="0086489B"/>
    <w:rsid w:val="00876729"/>
    <w:rsid w:val="008820C7"/>
    <w:rsid w:val="00884335"/>
    <w:rsid w:val="00884582"/>
    <w:rsid w:val="00887752"/>
    <w:rsid w:val="00893AE0"/>
    <w:rsid w:val="00896DE9"/>
    <w:rsid w:val="00896F6E"/>
    <w:rsid w:val="008A1B0C"/>
    <w:rsid w:val="008A20BE"/>
    <w:rsid w:val="008C14BA"/>
    <w:rsid w:val="008C2528"/>
    <w:rsid w:val="008D3F71"/>
    <w:rsid w:val="008E376A"/>
    <w:rsid w:val="008F05D7"/>
    <w:rsid w:val="008F0B01"/>
    <w:rsid w:val="008F445C"/>
    <w:rsid w:val="008F51BB"/>
    <w:rsid w:val="008F58EC"/>
    <w:rsid w:val="0090378F"/>
    <w:rsid w:val="00913AA9"/>
    <w:rsid w:val="00914F67"/>
    <w:rsid w:val="00915F77"/>
    <w:rsid w:val="009302B0"/>
    <w:rsid w:val="00930DD9"/>
    <w:rsid w:val="00931C8A"/>
    <w:rsid w:val="0094047F"/>
    <w:rsid w:val="00945413"/>
    <w:rsid w:val="0096412C"/>
    <w:rsid w:val="00980744"/>
    <w:rsid w:val="00981846"/>
    <w:rsid w:val="00984F87"/>
    <w:rsid w:val="00994ECC"/>
    <w:rsid w:val="009957C4"/>
    <w:rsid w:val="009A190C"/>
    <w:rsid w:val="009A3779"/>
    <w:rsid w:val="009A5D7A"/>
    <w:rsid w:val="009B4A6A"/>
    <w:rsid w:val="009C01B7"/>
    <w:rsid w:val="009C3D02"/>
    <w:rsid w:val="009C52A1"/>
    <w:rsid w:val="009D5F21"/>
    <w:rsid w:val="009E4457"/>
    <w:rsid w:val="009F2948"/>
    <w:rsid w:val="009F2AC8"/>
    <w:rsid w:val="009F5F27"/>
    <w:rsid w:val="009F7BC9"/>
    <w:rsid w:val="009F7FDE"/>
    <w:rsid w:val="00A003E5"/>
    <w:rsid w:val="00A03810"/>
    <w:rsid w:val="00A059FE"/>
    <w:rsid w:val="00A128A6"/>
    <w:rsid w:val="00A134D4"/>
    <w:rsid w:val="00A1420D"/>
    <w:rsid w:val="00A143DC"/>
    <w:rsid w:val="00A15646"/>
    <w:rsid w:val="00A26293"/>
    <w:rsid w:val="00A26A6D"/>
    <w:rsid w:val="00A36854"/>
    <w:rsid w:val="00A40BAE"/>
    <w:rsid w:val="00A445BF"/>
    <w:rsid w:val="00A4755F"/>
    <w:rsid w:val="00A5336A"/>
    <w:rsid w:val="00A57AB5"/>
    <w:rsid w:val="00A62DBC"/>
    <w:rsid w:val="00A72963"/>
    <w:rsid w:val="00A7593A"/>
    <w:rsid w:val="00A816B0"/>
    <w:rsid w:val="00A90811"/>
    <w:rsid w:val="00A9293C"/>
    <w:rsid w:val="00A92EE1"/>
    <w:rsid w:val="00A96A33"/>
    <w:rsid w:val="00A97387"/>
    <w:rsid w:val="00AA12F6"/>
    <w:rsid w:val="00AA3D1F"/>
    <w:rsid w:val="00AC79E1"/>
    <w:rsid w:val="00AD3A7D"/>
    <w:rsid w:val="00AD4989"/>
    <w:rsid w:val="00AD6340"/>
    <w:rsid w:val="00AE5336"/>
    <w:rsid w:val="00AF787D"/>
    <w:rsid w:val="00B05405"/>
    <w:rsid w:val="00B22566"/>
    <w:rsid w:val="00B2284A"/>
    <w:rsid w:val="00B22B05"/>
    <w:rsid w:val="00B23D80"/>
    <w:rsid w:val="00B30133"/>
    <w:rsid w:val="00B354AE"/>
    <w:rsid w:val="00B35A7D"/>
    <w:rsid w:val="00B35F27"/>
    <w:rsid w:val="00B43BE1"/>
    <w:rsid w:val="00B53B9E"/>
    <w:rsid w:val="00B61AF7"/>
    <w:rsid w:val="00B66024"/>
    <w:rsid w:val="00B71EA4"/>
    <w:rsid w:val="00B83246"/>
    <w:rsid w:val="00B850EC"/>
    <w:rsid w:val="00B91B0C"/>
    <w:rsid w:val="00BA2541"/>
    <w:rsid w:val="00BA4544"/>
    <w:rsid w:val="00BC4DB2"/>
    <w:rsid w:val="00C1309A"/>
    <w:rsid w:val="00C22A76"/>
    <w:rsid w:val="00C32375"/>
    <w:rsid w:val="00C42FB0"/>
    <w:rsid w:val="00C479F8"/>
    <w:rsid w:val="00C526B9"/>
    <w:rsid w:val="00C54ADB"/>
    <w:rsid w:val="00C55A76"/>
    <w:rsid w:val="00C7145D"/>
    <w:rsid w:val="00C74EAE"/>
    <w:rsid w:val="00C82781"/>
    <w:rsid w:val="00CA7211"/>
    <w:rsid w:val="00CB0CF5"/>
    <w:rsid w:val="00CC13BB"/>
    <w:rsid w:val="00CD0AE6"/>
    <w:rsid w:val="00CF33BF"/>
    <w:rsid w:val="00CF7EE4"/>
    <w:rsid w:val="00D02ED5"/>
    <w:rsid w:val="00D03357"/>
    <w:rsid w:val="00D0751A"/>
    <w:rsid w:val="00D1123F"/>
    <w:rsid w:val="00D11B2C"/>
    <w:rsid w:val="00D120D4"/>
    <w:rsid w:val="00D15C2E"/>
    <w:rsid w:val="00D23E48"/>
    <w:rsid w:val="00D264A8"/>
    <w:rsid w:val="00D27557"/>
    <w:rsid w:val="00D41353"/>
    <w:rsid w:val="00D43BF8"/>
    <w:rsid w:val="00D461DC"/>
    <w:rsid w:val="00D472DB"/>
    <w:rsid w:val="00D613E7"/>
    <w:rsid w:val="00D61905"/>
    <w:rsid w:val="00D624BF"/>
    <w:rsid w:val="00D637F5"/>
    <w:rsid w:val="00D64598"/>
    <w:rsid w:val="00D65EC1"/>
    <w:rsid w:val="00D707AC"/>
    <w:rsid w:val="00D71B97"/>
    <w:rsid w:val="00D74423"/>
    <w:rsid w:val="00D7682C"/>
    <w:rsid w:val="00D80EEC"/>
    <w:rsid w:val="00D81FE9"/>
    <w:rsid w:val="00D84CAF"/>
    <w:rsid w:val="00D85617"/>
    <w:rsid w:val="00DA357B"/>
    <w:rsid w:val="00DA3802"/>
    <w:rsid w:val="00DA38A5"/>
    <w:rsid w:val="00DB2499"/>
    <w:rsid w:val="00DB5852"/>
    <w:rsid w:val="00DB64E1"/>
    <w:rsid w:val="00DB6D57"/>
    <w:rsid w:val="00DC5067"/>
    <w:rsid w:val="00DC66F7"/>
    <w:rsid w:val="00DD4E2D"/>
    <w:rsid w:val="00DE1152"/>
    <w:rsid w:val="00DF0EE9"/>
    <w:rsid w:val="00DF6173"/>
    <w:rsid w:val="00E00C8D"/>
    <w:rsid w:val="00E047A0"/>
    <w:rsid w:val="00E078F3"/>
    <w:rsid w:val="00E102C0"/>
    <w:rsid w:val="00E14F5D"/>
    <w:rsid w:val="00E21ECE"/>
    <w:rsid w:val="00E32EB6"/>
    <w:rsid w:val="00E35B4E"/>
    <w:rsid w:val="00E36138"/>
    <w:rsid w:val="00E4481C"/>
    <w:rsid w:val="00E452FE"/>
    <w:rsid w:val="00E4594C"/>
    <w:rsid w:val="00E66473"/>
    <w:rsid w:val="00E66B2A"/>
    <w:rsid w:val="00E80ED7"/>
    <w:rsid w:val="00E8242B"/>
    <w:rsid w:val="00E87920"/>
    <w:rsid w:val="00E91A5B"/>
    <w:rsid w:val="00E9447F"/>
    <w:rsid w:val="00EA3E02"/>
    <w:rsid w:val="00EB1E21"/>
    <w:rsid w:val="00EB1E97"/>
    <w:rsid w:val="00EC1113"/>
    <w:rsid w:val="00EC1832"/>
    <w:rsid w:val="00EC4E10"/>
    <w:rsid w:val="00ED2625"/>
    <w:rsid w:val="00ED4321"/>
    <w:rsid w:val="00EE7381"/>
    <w:rsid w:val="00EF06A7"/>
    <w:rsid w:val="00EF36A1"/>
    <w:rsid w:val="00F23235"/>
    <w:rsid w:val="00F25502"/>
    <w:rsid w:val="00F26A75"/>
    <w:rsid w:val="00F34D2A"/>
    <w:rsid w:val="00F376BD"/>
    <w:rsid w:val="00F42F13"/>
    <w:rsid w:val="00F46258"/>
    <w:rsid w:val="00F472ED"/>
    <w:rsid w:val="00F5384E"/>
    <w:rsid w:val="00F57E47"/>
    <w:rsid w:val="00F6403F"/>
    <w:rsid w:val="00F66232"/>
    <w:rsid w:val="00F81EE4"/>
    <w:rsid w:val="00F9171F"/>
    <w:rsid w:val="00F92478"/>
    <w:rsid w:val="00FA11D4"/>
    <w:rsid w:val="00FA6F6B"/>
    <w:rsid w:val="00FB2ADB"/>
    <w:rsid w:val="00FC4981"/>
    <w:rsid w:val="00FD4157"/>
    <w:rsid w:val="00FD78EC"/>
    <w:rsid w:val="00FE15E1"/>
    <w:rsid w:val="00FE2F9D"/>
    <w:rsid w:val="00FF3DE5"/>
    <w:rsid w:val="00FF481C"/>
    <w:rsid w:val="00FF66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08621"/>
  <w15:chartTrackingRefBased/>
  <w15:docId w15:val="{DD4F894B-D052-4F3C-9647-F41F9A740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A79"/>
  </w:style>
  <w:style w:type="paragraph" w:styleId="Heading1">
    <w:name w:val="heading 1"/>
    <w:basedOn w:val="Normal"/>
    <w:next w:val="Normal"/>
    <w:link w:val="Heading1Char"/>
    <w:uiPriority w:val="9"/>
    <w:qFormat/>
    <w:rsid w:val="00676A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6A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6A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6A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6A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6A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6A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A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6A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A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6A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6A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6A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6A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6A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A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A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A79"/>
    <w:rPr>
      <w:rFonts w:eastAsiaTheme="majorEastAsia" w:cstheme="majorBidi"/>
      <w:color w:val="272727" w:themeColor="text1" w:themeTint="D8"/>
    </w:rPr>
  </w:style>
  <w:style w:type="paragraph" w:styleId="Title">
    <w:name w:val="Title"/>
    <w:basedOn w:val="Normal"/>
    <w:next w:val="Normal"/>
    <w:link w:val="TitleChar"/>
    <w:uiPriority w:val="10"/>
    <w:qFormat/>
    <w:rsid w:val="00676A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A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A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A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A79"/>
    <w:pPr>
      <w:spacing w:before="160"/>
      <w:jc w:val="center"/>
    </w:pPr>
    <w:rPr>
      <w:i/>
      <w:iCs/>
      <w:color w:val="404040" w:themeColor="text1" w:themeTint="BF"/>
    </w:rPr>
  </w:style>
  <w:style w:type="character" w:customStyle="1" w:styleId="QuoteChar">
    <w:name w:val="Quote Char"/>
    <w:basedOn w:val="DefaultParagraphFont"/>
    <w:link w:val="Quote"/>
    <w:uiPriority w:val="29"/>
    <w:rsid w:val="00676A79"/>
    <w:rPr>
      <w:i/>
      <w:iCs/>
      <w:color w:val="404040" w:themeColor="text1" w:themeTint="BF"/>
    </w:rPr>
  </w:style>
  <w:style w:type="paragraph" w:styleId="ListParagraph">
    <w:name w:val="List Paragraph"/>
    <w:basedOn w:val="Normal"/>
    <w:uiPriority w:val="34"/>
    <w:qFormat/>
    <w:rsid w:val="00676A79"/>
    <w:pPr>
      <w:ind w:left="720"/>
      <w:contextualSpacing/>
    </w:pPr>
  </w:style>
  <w:style w:type="character" w:styleId="IntenseEmphasis">
    <w:name w:val="Intense Emphasis"/>
    <w:basedOn w:val="DefaultParagraphFont"/>
    <w:uiPriority w:val="21"/>
    <w:qFormat/>
    <w:rsid w:val="00676A79"/>
    <w:rPr>
      <w:i/>
      <w:iCs/>
      <w:color w:val="0F4761" w:themeColor="accent1" w:themeShade="BF"/>
    </w:rPr>
  </w:style>
  <w:style w:type="paragraph" w:styleId="IntenseQuote">
    <w:name w:val="Intense Quote"/>
    <w:basedOn w:val="Normal"/>
    <w:next w:val="Normal"/>
    <w:link w:val="IntenseQuoteChar"/>
    <w:uiPriority w:val="30"/>
    <w:qFormat/>
    <w:rsid w:val="00676A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6A79"/>
    <w:rPr>
      <w:i/>
      <w:iCs/>
      <w:color w:val="0F4761" w:themeColor="accent1" w:themeShade="BF"/>
    </w:rPr>
  </w:style>
  <w:style w:type="character" w:styleId="IntenseReference">
    <w:name w:val="Intense Reference"/>
    <w:basedOn w:val="DefaultParagraphFont"/>
    <w:uiPriority w:val="32"/>
    <w:qFormat/>
    <w:rsid w:val="00676A79"/>
    <w:rPr>
      <w:b/>
      <w:bCs/>
      <w:smallCaps/>
      <w:color w:val="0F4761" w:themeColor="accent1" w:themeShade="BF"/>
      <w:spacing w:val="5"/>
    </w:rPr>
  </w:style>
  <w:style w:type="paragraph" w:customStyle="1" w:styleId="paragraph">
    <w:name w:val="paragraph"/>
    <w:basedOn w:val="Normal"/>
    <w:rsid w:val="00676A79"/>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customStyle="1" w:styleId="normaltextrun">
    <w:name w:val="normaltextrun"/>
    <w:basedOn w:val="DefaultParagraphFont"/>
    <w:rsid w:val="00676A79"/>
  </w:style>
  <w:style w:type="character" w:customStyle="1" w:styleId="eop">
    <w:name w:val="eop"/>
    <w:basedOn w:val="DefaultParagraphFont"/>
    <w:rsid w:val="00676A79"/>
  </w:style>
  <w:style w:type="paragraph" w:styleId="NormalWeb">
    <w:name w:val="Normal (Web)"/>
    <w:basedOn w:val="Normal"/>
    <w:uiPriority w:val="99"/>
    <w:semiHidden/>
    <w:unhideWhenUsed/>
    <w:rsid w:val="00676A79"/>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paragraph" w:styleId="Header">
    <w:name w:val="header"/>
    <w:basedOn w:val="Normal"/>
    <w:link w:val="HeaderChar"/>
    <w:uiPriority w:val="99"/>
    <w:unhideWhenUsed/>
    <w:rsid w:val="006169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69EA"/>
  </w:style>
  <w:style w:type="paragraph" w:styleId="Footer">
    <w:name w:val="footer"/>
    <w:basedOn w:val="Normal"/>
    <w:link w:val="FooterChar"/>
    <w:uiPriority w:val="99"/>
    <w:unhideWhenUsed/>
    <w:rsid w:val="006169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69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179031">
      <w:bodyDiv w:val="1"/>
      <w:marLeft w:val="0"/>
      <w:marRight w:val="0"/>
      <w:marTop w:val="0"/>
      <w:marBottom w:val="0"/>
      <w:divBdr>
        <w:top w:val="none" w:sz="0" w:space="0" w:color="auto"/>
        <w:left w:val="none" w:sz="0" w:space="0" w:color="auto"/>
        <w:bottom w:val="none" w:sz="0" w:space="0" w:color="auto"/>
        <w:right w:val="none" w:sz="0" w:space="0" w:color="auto"/>
      </w:divBdr>
      <w:divsChild>
        <w:div w:id="811289833">
          <w:marLeft w:val="0"/>
          <w:marRight w:val="0"/>
          <w:marTop w:val="0"/>
          <w:marBottom w:val="0"/>
          <w:divBdr>
            <w:top w:val="none" w:sz="0" w:space="0" w:color="auto"/>
            <w:left w:val="none" w:sz="0" w:space="0" w:color="auto"/>
            <w:bottom w:val="none" w:sz="0" w:space="0" w:color="auto"/>
            <w:right w:val="none" w:sz="0" w:space="0" w:color="auto"/>
          </w:divBdr>
        </w:div>
        <w:div w:id="703940130">
          <w:marLeft w:val="0"/>
          <w:marRight w:val="0"/>
          <w:marTop w:val="0"/>
          <w:marBottom w:val="0"/>
          <w:divBdr>
            <w:top w:val="none" w:sz="0" w:space="0" w:color="auto"/>
            <w:left w:val="none" w:sz="0" w:space="0" w:color="auto"/>
            <w:bottom w:val="none" w:sz="0" w:space="0" w:color="auto"/>
            <w:right w:val="none" w:sz="0" w:space="0" w:color="auto"/>
          </w:divBdr>
        </w:div>
        <w:div w:id="691885522">
          <w:marLeft w:val="0"/>
          <w:marRight w:val="0"/>
          <w:marTop w:val="0"/>
          <w:marBottom w:val="0"/>
          <w:divBdr>
            <w:top w:val="none" w:sz="0" w:space="0" w:color="auto"/>
            <w:left w:val="none" w:sz="0" w:space="0" w:color="auto"/>
            <w:bottom w:val="none" w:sz="0" w:space="0" w:color="auto"/>
            <w:right w:val="none" w:sz="0" w:space="0" w:color="auto"/>
          </w:divBdr>
        </w:div>
      </w:divsChild>
    </w:div>
    <w:div w:id="1633903206">
      <w:bodyDiv w:val="1"/>
      <w:marLeft w:val="0"/>
      <w:marRight w:val="0"/>
      <w:marTop w:val="0"/>
      <w:marBottom w:val="0"/>
      <w:divBdr>
        <w:top w:val="none" w:sz="0" w:space="0" w:color="auto"/>
        <w:left w:val="none" w:sz="0" w:space="0" w:color="auto"/>
        <w:bottom w:val="none" w:sz="0" w:space="0" w:color="auto"/>
        <w:right w:val="none" w:sz="0" w:space="0" w:color="auto"/>
      </w:divBdr>
      <w:divsChild>
        <w:div w:id="1460145793">
          <w:marLeft w:val="0"/>
          <w:marRight w:val="0"/>
          <w:marTop w:val="0"/>
          <w:marBottom w:val="0"/>
          <w:divBdr>
            <w:top w:val="none" w:sz="0" w:space="0" w:color="auto"/>
            <w:left w:val="none" w:sz="0" w:space="0" w:color="auto"/>
            <w:bottom w:val="none" w:sz="0" w:space="0" w:color="auto"/>
            <w:right w:val="none" w:sz="0" w:space="0" w:color="auto"/>
          </w:divBdr>
        </w:div>
        <w:div w:id="2036036305">
          <w:marLeft w:val="0"/>
          <w:marRight w:val="0"/>
          <w:marTop w:val="0"/>
          <w:marBottom w:val="0"/>
          <w:divBdr>
            <w:top w:val="none" w:sz="0" w:space="0" w:color="auto"/>
            <w:left w:val="none" w:sz="0" w:space="0" w:color="auto"/>
            <w:bottom w:val="none" w:sz="0" w:space="0" w:color="auto"/>
            <w:right w:val="none" w:sz="0" w:space="0" w:color="auto"/>
          </w:divBdr>
        </w:div>
        <w:div w:id="15856508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2266</Words>
  <Characters>12920</Characters>
  <Application>Microsoft Office Word</Application>
  <DocSecurity>0</DocSecurity>
  <Lines>107</Lines>
  <Paragraphs>30</Paragraphs>
  <ScaleCrop>false</ScaleCrop>
  <Company/>
  <LinksUpToDate>false</LinksUpToDate>
  <CharactersWithSpaces>15156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Clayton</dc:creator>
  <cp:keywords/>
  <dc:description/>
  <cp:lastModifiedBy>Heale, Martin</cp:lastModifiedBy>
  <cp:revision>2</cp:revision>
  <dcterms:created xsi:type="dcterms:W3CDTF">2026-03-06T15:56:00Z</dcterms:created>
  <dcterms:modified xsi:type="dcterms:W3CDTF">2026-03-06T15:56:00Z</dcterms:modified>
</cp:coreProperties>
</file>