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F7A00" w14:textId="02808E37" w:rsidR="002A5AA5" w:rsidRPr="0022281C" w:rsidRDefault="002A5AA5" w:rsidP="002A5AA5">
      <w:pPr>
        <w:jc w:val="center"/>
        <w:rPr>
          <w:b/>
          <w:sz w:val="24"/>
          <w:szCs w:val="24"/>
        </w:rPr>
      </w:pPr>
      <w:r w:rsidRPr="0022281C">
        <w:rPr>
          <w:b/>
          <w:sz w:val="24"/>
          <w:szCs w:val="24"/>
        </w:rPr>
        <w:t>RECORD SOCIETY OF LANCASHIRE AND CHESHIRE</w:t>
      </w:r>
    </w:p>
    <w:p w14:paraId="06B274E0" w14:textId="2D45FA12" w:rsidR="002A5AA5" w:rsidRPr="0022281C" w:rsidRDefault="002A5AA5" w:rsidP="002A5AA5">
      <w:pPr>
        <w:jc w:val="center"/>
        <w:rPr>
          <w:b/>
          <w:sz w:val="24"/>
          <w:szCs w:val="24"/>
        </w:rPr>
      </w:pPr>
      <w:r w:rsidRPr="0022281C">
        <w:rPr>
          <w:b/>
          <w:sz w:val="24"/>
          <w:szCs w:val="24"/>
        </w:rPr>
        <w:t>COUNCIL REPORT 202</w:t>
      </w:r>
      <w:r w:rsidR="00482B3D" w:rsidRPr="0022281C">
        <w:rPr>
          <w:b/>
          <w:sz w:val="24"/>
          <w:szCs w:val="24"/>
        </w:rPr>
        <w:t>4</w:t>
      </w:r>
    </w:p>
    <w:p w14:paraId="521D3BEB" w14:textId="77777777" w:rsidR="002A5AA5" w:rsidRPr="0022281C" w:rsidRDefault="002A5AA5" w:rsidP="002A5AA5">
      <w:pPr>
        <w:rPr>
          <w:b/>
          <w:sz w:val="24"/>
          <w:szCs w:val="24"/>
        </w:rPr>
      </w:pPr>
    </w:p>
    <w:p w14:paraId="46907BDD" w14:textId="77777777" w:rsidR="002A5AA5" w:rsidRPr="0022281C" w:rsidRDefault="002A5AA5" w:rsidP="002A5AA5">
      <w:pPr>
        <w:pStyle w:val="BodyText"/>
        <w:jc w:val="both"/>
        <w:rPr>
          <w:sz w:val="24"/>
          <w:szCs w:val="24"/>
        </w:rPr>
      </w:pPr>
      <w:r w:rsidRPr="0022281C">
        <w:rPr>
          <w:sz w:val="24"/>
          <w:szCs w:val="24"/>
        </w:rPr>
        <w:t>The Record Society of Lancashire and Cheshire was founded in 1878. It aims to advance public education primarily by the transcription, editing and publication of original historical documents relating to the two palatine counties.  It is a registered charity, no. 500434.</w:t>
      </w:r>
    </w:p>
    <w:p w14:paraId="2FECB0CB" w14:textId="77777777" w:rsidR="002A5AA5" w:rsidRPr="0022281C" w:rsidRDefault="002A5AA5" w:rsidP="002A5AA5">
      <w:pPr>
        <w:pStyle w:val="BodyText"/>
        <w:rPr>
          <w:sz w:val="24"/>
          <w:szCs w:val="24"/>
        </w:rPr>
      </w:pPr>
    </w:p>
    <w:p w14:paraId="2647179E" w14:textId="77777777" w:rsidR="002A5AA5" w:rsidRPr="0022281C" w:rsidRDefault="002A5AA5" w:rsidP="002A5AA5">
      <w:pPr>
        <w:pStyle w:val="BodyText"/>
        <w:jc w:val="center"/>
        <w:rPr>
          <w:b/>
          <w:sz w:val="24"/>
          <w:szCs w:val="24"/>
        </w:rPr>
      </w:pPr>
      <w:r w:rsidRPr="0022281C">
        <w:rPr>
          <w:b/>
          <w:sz w:val="24"/>
          <w:szCs w:val="24"/>
        </w:rPr>
        <w:t>VICE PRESIDENTS OF THE SOCIETY</w:t>
      </w:r>
    </w:p>
    <w:p w14:paraId="1061C0E6" w14:textId="77777777" w:rsidR="002A5AA5" w:rsidRPr="0022281C" w:rsidRDefault="002A5AA5" w:rsidP="002A5AA5">
      <w:pPr>
        <w:pStyle w:val="BodyText"/>
        <w:jc w:val="center"/>
        <w:rPr>
          <w:b/>
          <w:sz w:val="24"/>
          <w:szCs w:val="24"/>
        </w:rPr>
      </w:pPr>
    </w:p>
    <w:p w14:paraId="1131E963" w14:textId="77777777" w:rsidR="002A5AA5" w:rsidRPr="0022281C" w:rsidRDefault="002A5AA5" w:rsidP="002A5AA5">
      <w:pPr>
        <w:pStyle w:val="BodyText"/>
        <w:jc w:val="center"/>
        <w:rPr>
          <w:sz w:val="24"/>
          <w:szCs w:val="24"/>
        </w:rPr>
      </w:pPr>
      <w:r w:rsidRPr="0022281C">
        <w:rPr>
          <w:sz w:val="24"/>
          <w:szCs w:val="24"/>
        </w:rPr>
        <w:t>Mr G. Higgins</w:t>
      </w:r>
    </w:p>
    <w:p w14:paraId="42D3266C" w14:textId="77777777" w:rsidR="002A5AA5" w:rsidRDefault="002A5AA5" w:rsidP="002A5AA5">
      <w:pPr>
        <w:pStyle w:val="BodyText"/>
        <w:jc w:val="center"/>
        <w:rPr>
          <w:sz w:val="24"/>
          <w:szCs w:val="24"/>
        </w:rPr>
      </w:pPr>
    </w:p>
    <w:p w14:paraId="7ACE2E4B" w14:textId="2F2E01D6" w:rsidR="002A5AA5" w:rsidRPr="0022281C" w:rsidRDefault="002A5AA5" w:rsidP="002A5AA5">
      <w:pPr>
        <w:jc w:val="center"/>
        <w:rPr>
          <w:b/>
          <w:sz w:val="24"/>
          <w:szCs w:val="24"/>
        </w:rPr>
      </w:pPr>
      <w:r w:rsidRPr="0022281C">
        <w:rPr>
          <w:b/>
          <w:sz w:val="24"/>
          <w:szCs w:val="24"/>
        </w:rPr>
        <w:t>COUNCIL AND OFFICERS, 202</w:t>
      </w:r>
      <w:r w:rsidR="00EC674E" w:rsidRPr="0022281C">
        <w:rPr>
          <w:b/>
          <w:sz w:val="24"/>
          <w:szCs w:val="24"/>
        </w:rPr>
        <w:t>4</w:t>
      </w:r>
    </w:p>
    <w:p w14:paraId="52D2E61C" w14:textId="77777777" w:rsidR="002A5AA5" w:rsidRPr="0022281C" w:rsidRDefault="002A5AA5" w:rsidP="002A5AA5">
      <w:pPr>
        <w:jc w:val="center"/>
        <w:rPr>
          <w:b/>
          <w:sz w:val="24"/>
          <w:szCs w:val="24"/>
        </w:rPr>
      </w:pPr>
    </w:p>
    <w:p w14:paraId="7FD2AB8A" w14:textId="77777777" w:rsidR="002A5AA5" w:rsidRPr="0022281C" w:rsidRDefault="002A5AA5" w:rsidP="002A5AA5">
      <w:pPr>
        <w:ind w:left="720" w:hanging="720"/>
        <w:rPr>
          <w:sz w:val="24"/>
          <w:szCs w:val="24"/>
        </w:rPr>
      </w:pPr>
      <w:r w:rsidRPr="0022281C">
        <w:rPr>
          <w:sz w:val="24"/>
          <w:szCs w:val="24"/>
        </w:rPr>
        <w:t>President                                                       Professor M.R.V. Heale</w:t>
      </w:r>
    </w:p>
    <w:p w14:paraId="500BD880" w14:textId="77777777" w:rsidR="002A5AA5" w:rsidRPr="0022281C" w:rsidRDefault="002A5AA5" w:rsidP="002A5AA5">
      <w:pPr>
        <w:rPr>
          <w:sz w:val="24"/>
          <w:szCs w:val="24"/>
        </w:rPr>
      </w:pPr>
      <w:r w:rsidRPr="0022281C">
        <w:rPr>
          <w:sz w:val="24"/>
          <w:szCs w:val="24"/>
        </w:rPr>
        <w:t>Secretary                                                       Dr Dorothy J. Clayton</w:t>
      </w:r>
    </w:p>
    <w:p w14:paraId="717D7AA4" w14:textId="77777777" w:rsidR="002A5AA5" w:rsidRPr="0022281C" w:rsidRDefault="002A5AA5" w:rsidP="002A5AA5">
      <w:pPr>
        <w:ind w:left="4560" w:hanging="4560"/>
        <w:rPr>
          <w:sz w:val="24"/>
          <w:szCs w:val="24"/>
        </w:rPr>
      </w:pPr>
      <w:r w:rsidRPr="0022281C">
        <w:rPr>
          <w:sz w:val="24"/>
          <w:szCs w:val="24"/>
        </w:rPr>
        <w:t xml:space="preserve">Treasurer                                                       Mr J.R.H. Pepler                                                                        </w:t>
      </w:r>
    </w:p>
    <w:p w14:paraId="50201CA4" w14:textId="2C0A1E6A" w:rsidR="002A5AA5" w:rsidRPr="0022281C" w:rsidRDefault="002A5AA5" w:rsidP="002A5AA5">
      <w:pPr>
        <w:rPr>
          <w:sz w:val="24"/>
          <w:szCs w:val="24"/>
        </w:rPr>
      </w:pPr>
      <w:r w:rsidRPr="0022281C">
        <w:rPr>
          <w:sz w:val="24"/>
          <w:szCs w:val="24"/>
        </w:rPr>
        <w:t xml:space="preserve">General Editor                                              </w:t>
      </w:r>
      <w:r w:rsidR="00285D6A" w:rsidRPr="0022281C">
        <w:rPr>
          <w:sz w:val="24"/>
          <w:szCs w:val="24"/>
        </w:rPr>
        <w:t xml:space="preserve"> </w:t>
      </w:r>
      <w:r w:rsidRPr="0022281C">
        <w:rPr>
          <w:sz w:val="24"/>
          <w:szCs w:val="24"/>
        </w:rPr>
        <w:t xml:space="preserve">Dr A.G. Crosby                                                                          </w:t>
      </w:r>
    </w:p>
    <w:p w14:paraId="7AF7A5B4" w14:textId="77777777" w:rsidR="002A5AA5" w:rsidRPr="0022281C" w:rsidRDefault="002A5AA5" w:rsidP="002A5AA5">
      <w:pPr>
        <w:rPr>
          <w:sz w:val="24"/>
          <w:szCs w:val="24"/>
        </w:rPr>
      </w:pPr>
      <w:r w:rsidRPr="0022281C">
        <w:rPr>
          <w:sz w:val="24"/>
          <w:szCs w:val="24"/>
        </w:rPr>
        <w:t xml:space="preserve">Membership Secretary                                  Mrs Diana E.S. Dunn                                                    </w:t>
      </w:r>
    </w:p>
    <w:p w14:paraId="099CDA56" w14:textId="77777777" w:rsidR="002A5AA5" w:rsidRPr="0022281C" w:rsidRDefault="002A5AA5" w:rsidP="002A5AA5">
      <w:pPr>
        <w:ind w:left="720" w:hanging="720"/>
        <w:rPr>
          <w:sz w:val="24"/>
          <w:szCs w:val="24"/>
        </w:rPr>
      </w:pPr>
      <w:r w:rsidRPr="0022281C">
        <w:rPr>
          <w:sz w:val="24"/>
          <w:szCs w:val="24"/>
        </w:rPr>
        <w:t xml:space="preserve">Publicity Officer                                           Dr S. J. Roberts             </w:t>
      </w:r>
    </w:p>
    <w:p w14:paraId="6170D71A" w14:textId="77777777" w:rsidR="002A5AA5" w:rsidRPr="0022281C" w:rsidRDefault="002A5AA5" w:rsidP="002A5AA5">
      <w:pPr>
        <w:ind w:left="720" w:hanging="720"/>
        <w:rPr>
          <w:sz w:val="24"/>
          <w:szCs w:val="24"/>
        </w:rPr>
      </w:pPr>
      <w:r w:rsidRPr="0022281C">
        <w:rPr>
          <w:sz w:val="24"/>
          <w:szCs w:val="24"/>
        </w:rPr>
        <w:t xml:space="preserve">Webmaster                                                    Dr P.Z. Cotgreave    </w:t>
      </w:r>
    </w:p>
    <w:p w14:paraId="40F8F3AF" w14:textId="77777777" w:rsidR="002A5AA5" w:rsidRPr="0022281C" w:rsidRDefault="002A5AA5" w:rsidP="002A5AA5">
      <w:pPr>
        <w:rPr>
          <w:sz w:val="24"/>
          <w:szCs w:val="24"/>
        </w:rPr>
      </w:pPr>
    </w:p>
    <w:p w14:paraId="63150E20" w14:textId="77777777" w:rsidR="002A5AA5" w:rsidRPr="0022281C" w:rsidRDefault="002A5AA5" w:rsidP="002A5AA5">
      <w:pPr>
        <w:rPr>
          <w:sz w:val="24"/>
          <w:szCs w:val="24"/>
        </w:rPr>
      </w:pPr>
      <w:r w:rsidRPr="0022281C">
        <w:rPr>
          <w:sz w:val="24"/>
          <w:szCs w:val="24"/>
        </w:rPr>
        <w:t xml:space="preserve">Other Members of the Council                     Dr I.J. Atherton </w:t>
      </w:r>
    </w:p>
    <w:p w14:paraId="39CBBBC4" w14:textId="77777777" w:rsidR="002A5AA5" w:rsidRPr="0022281C" w:rsidRDefault="002A5AA5" w:rsidP="002A5AA5">
      <w:pPr>
        <w:rPr>
          <w:sz w:val="24"/>
          <w:szCs w:val="24"/>
        </w:rPr>
      </w:pPr>
      <w:r w:rsidRPr="0022281C">
        <w:rPr>
          <w:sz w:val="24"/>
          <w:szCs w:val="24"/>
        </w:rPr>
        <w:t xml:space="preserve">                                                                      Dr Laura Balderstone</w:t>
      </w:r>
    </w:p>
    <w:p w14:paraId="0A143FE0" w14:textId="19BAC2D8" w:rsidR="002A5AA5" w:rsidRPr="0022281C" w:rsidRDefault="002A5AA5" w:rsidP="002A5AA5">
      <w:pPr>
        <w:rPr>
          <w:sz w:val="24"/>
          <w:szCs w:val="24"/>
        </w:rPr>
      </w:pPr>
      <w:r w:rsidRPr="0022281C">
        <w:rPr>
          <w:sz w:val="24"/>
          <w:szCs w:val="24"/>
        </w:rPr>
        <w:t xml:space="preserve">                                                                      Dr P.H.W. Booth                                                                                                                </w:t>
      </w:r>
    </w:p>
    <w:p w14:paraId="6AAEC9F2" w14:textId="5797C2AC" w:rsidR="00494889" w:rsidRPr="0022281C" w:rsidRDefault="002A5AA5" w:rsidP="002A5AA5">
      <w:pPr>
        <w:rPr>
          <w:sz w:val="24"/>
          <w:szCs w:val="24"/>
        </w:rPr>
      </w:pPr>
      <w:r w:rsidRPr="0022281C">
        <w:rPr>
          <w:sz w:val="24"/>
          <w:szCs w:val="24"/>
        </w:rPr>
        <w:tab/>
      </w:r>
      <w:r w:rsidRPr="0022281C">
        <w:rPr>
          <w:sz w:val="24"/>
          <w:szCs w:val="24"/>
        </w:rPr>
        <w:tab/>
      </w:r>
      <w:r w:rsidRPr="0022281C">
        <w:rPr>
          <w:sz w:val="24"/>
          <w:szCs w:val="24"/>
        </w:rPr>
        <w:tab/>
      </w:r>
      <w:r w:rsidRPr="0022281C">
        <w:rPr>
          <w:sz w:val="24"/>
          <w:szCs w:val="24"/>
        </w:rPr>
        <w:tab/>
      </w:r>
      <w:r w:rsidRPr="0022281C">
        <w:rPr>
          <w:sz w:val="24"/>
          <w:szCs w:val="24"/>
        </w:rPr>
        <w:tab/>
        <w:t xml:space="preserve">          </w:t>
      </w:r>
      <w:r w:rsidR="00494889" w:rsidRPr="0022281C">
        <w:rPr>
          <w:sz w:val="24"/>
          <w:szCs w:val="24"/>
        </w:rPr>
        <w:t>Dr Bertie Dockerill</w:t>
      </w:r>
      <w:r w:rsidR="00425F8E" w:rsidRPr="0022281C">
        <w:rPr>
          <w:sz w:val="24"/>
          <w:szCs w:val="24"/>
        </w:rPr>
        <w:t xml:space="preserve"> (from 16</w:t>
      </w:r>
      <w:r w:rsidR="00CD1142" w:rsidRPr="0022281C">
        <w:rPr>
          <w:sz w:val="24"/>
          <w:szCs w:val="24"/>
        </w:rPr>
        <w:t>/10/24)</w:t>
      </w:r>
      <w:r w:rsidR="005A6C01" w:rsidRPr="0022281C">
        <w:rPr>
          <w:sz w:val="24"/>
          <w:szCs w:val="24"/>
        </w:rPr>
        <w:t xml:space="preserve"> </w:t>
      </w:r>
    </w:p>
    <w:p w14:paraId="34F89954" w14:textId="45A657A9" w:rsidR="002A5AA5" w:rsidRPr="0022281C" w:rsidRDefault="00494889" w:rsidP="002A5AA5">
      <w:pPr>
        <w:rPr>
          <w:sz w:val="24"/>
          <w:szCs w:val="24"/>
        </w:rPr>
      </w:pPr>
      <w:r w:rsidRPr="0022281C">
        <w:rPr>
          <w:sz w:val="24"/>
          <w:szCs w:val="24"/>
        </w:rPr>
        <w:t xml:space="preserve">                                                                      </w:t>
      </w:r>
      <w:r w:rsidR="002A5AA5" w:rsidRPr="0022281C">
        <w:rPr>
          <w:sz w:val="24"/>
          <w:szCs w:val="24"/>
        </w:rPr>
        <w:t xml:space="preserve">Mr A. Miller </w:t>
      </w:r>
    </w:p>
    <w:p w14:paraId="7B185BEA" w14:textId="77777777" w:rsidR="00697DB1" w:rsidRPr="0022281C" w:rsidRDefault="002A5AA5" w:rsidP="002A5AA5">
      <w:pPr>
        <w:rPr>
          <w:sz w:val="24"/>
          <w:szCs w:val="24"/>
        </w:rPr>
      </w:pPr>
      <w:r w:rsidRPr="0022281C">
        <w:rPr>
          <w:sz w:val="24"/>
          <w:szCs w:val="24"/>
        </w:rPr>
        <w:t xml:space="preserve">                                                                      Dr Fiona Pogson</w:t>
      </w:r>
    </w:p>
    <w:p w14:paraId="6D3EFADC" w14:textId="333BC392" w:rsidR="002A5AA5" w:rsidRPr="0022281C" w:rsidRDefault="00697DB1" w:rsidP="002A5AA5">
      <w:pPr>
        <w:rPr>
          <w:sz w:val="24"/>
          <w:szCs w:val="24"/>
        </w:rPr>
      </w:pPr>
      <w:r w:rsidRPr="0022281C">
        <w:rPr>
          <w:sz w:val="24"/>
          <w:szCs w:val="24"/>
        </w:rPr>
        <w:t xml:space="preserve">                                                                      Profess</w:t>
      </w:r>
      <w:r w:rsidR="00C374F8" w:rsidRPr="0022281C">
        <w:rPr>
          <w:sz w:val="24"/>
          <w:szCs w:val="24"/>
        </w:rPr>
        <w:t>or T.J. Thornton</w:t>
      </w:r>
      <w:r w:rsidR="002A5AA5" w:rsidRPr="0022281C">
        <w:rPr>
          <w:sz w:val="24"/>
          <w:szCs w:val="24"/>
        </w:rPr>
        <w:t xml:space="preserve">                                                                                                                          </w:t>
      </w:r>
      <w:r w:rsidRPr="0022281C">
        <w:rPr>
          <w:sz w:val="24"/>
          <w:szCs w:val="24"/>
        </w:rPr>
        <w:t xml:space="preserve">               </w:t>
      </w:r>
    </w:p>
    <w:p w14:paraId="242AA975" w14:textId="77777777" w:rsidR="002A5AA5" w:rsidRPr="0022281C" w:rsidRDefault="002A5AA5" w:rsidP="002A5AA5">
      <w:pPr>
        <w:rPr>
          <w:sz w:val="24"/>
          <w:szCs w:val="24"/>
        </w:rPr>
      </w:pPr>
      <w:r w:rsidRPr="0022281C">
        <w:rPr>
          <w:sz w:val="24"/>
          <w:szCs w:val="24"/>
        </w:rPr>
        <w:t xml:space="preserve">                                                                            </w:t>
      </w:r>
    </w:p>
    <w:p w14:paraId="13B3B7C3" w14:textId="77777777" w:rsidR="002A5AA5" w:rsidRPr="0022281C" w:rsidRDefault="002A5AA5" w:rsidP="002A5AA5">
      <w:pPr>
        <w:pStyle w:val="Heading2"/>
        <w:spacing w:after="0"/>
        <w:rPr>
          <w:rFonts w:ascii="Times New Roman" w:hAnsi="Times New Roman" w:cs="Times New Roman"/>
          <w:b/>
          <w:i/>
          <w:iCs/>
          <w:color w:val="auto"/>
          <w:sz w:val="24"/>
          <w:szCs w:val="24"/>
        </w:rPr>
      </w:pPr>
      <w:r w:rsidRPr="0022281C">
        <w:rPr>
          <w:rFonts w:ascii="Times New Roman" w:hAnsi="Times New Roman" w:cs="Times New Roman"/>
          <w:b/>
          <w:i/>
          <w:iCs/>
          <w:color w:val="auto"/>
          <w:sz w:val="24"/>
          <w:szCs w:val="24"/>
        </w:rPr>
        <w:t xml:space="preserve">Council </w:t>
      </w:r>
    </w:p>
    <w:p w14:paraId="2B7611B0" w14:textId="18AA8B29" w:rsidR="00B37C77" w:rsidRDefault="002A5AA5" w:rsidP="002A5AA5">
      <w:pPr>
        <w:jc w:val="both"/>
        <w:rPr>
          <w:sz w:val="24"/>
          <w:szCs w:val="24"/>
        </w:rPr>
      </w:pPr>
      <w:r w:rsidRPr="0022281C">
        <w:rPr>
          <w:sz w:val="24"/>
          <w:szCs w:val="24"/>
        </w:rPr>
        <w:t>During 202</w:t>
      </w:r>
      <w:r w:rsidR="00C70E25" w:rsidRPr="0022281C">
        <w:rPr>
          <w:sz w:val="24"/>
          <w:szCs w:val="24"/>
        </w:rPr>
        <w:t>4</w:t>
      </w:r>
      <w:r w:rsidRPr="0022281C">
        <w:rPr>
          <w:sz w:val="24"/>
          <w:szCs w:val="24"/>
        </w:rPr>
        <w:t xml:space="preserve"> the Council met twice: on </w:t>
      </w:r>
      <w:r w:rsidR="003F2169" w:rsidRPr="0022281C">
        <w:rPr>
          <w:sz w:val="24"/>
          <w:szCs w:val="24"/>
        </w:rPr>
        <w:t xml:space="preserve">27 </w:t>
      </w:r>
      <w:r w:rsidR="009A26B4" w:rsidRPr="0022281C">
        <w:rPr>
          <w:sz w:val="24"/>
          <w:szCs w:val="24"/>
        </w:rPr>
        <w:t xml:space="preserve">March </w:t>
      </w:r>
      <w:r w:rsidRPr="0022281C">
        <w:rPr>
          <w:sz w:val="24"/>
          <w:szCs w:val="24"/>
        </w:rPr>
        <w:t>and 1</w:t>
      </w:r>
      <w:r w:rsidR="00423A95" w:rsidRPr="0022281C">
        <w:rPr>
          <w:sz w:val="24"/>
          <w:szCs w:val="24"/>
        </w:rPr>
        <w:t>6</w:t>
      </w:r>
      <w:r w:rsidRPr="0022281C">
        <w:rPr>
          <w:sz w:val="24"/>
          <w:szCs w:val="24"/>
        </w:rPr>
        <w:t xml:space="preserve"> October. The </w:t>
      </w:r>
      <w:r w:rsidR="009A26B4" w:rsidRPr="0022281C">
        <w:rPr>
          <w:sz w:val="24"/>
          <w:szCs w:val="24"/>
        </w:rPr>
        <w:t xml:space="preserve">March </w:t>
      </w:r>
      <w:r w:rsidRPr="0022281C">
        <w:rPr>
          <w:sz w:val="24"/>
          <w:szCs w:val="24"/>
        </w:rPr>
        <w:t xml:space="preserve"> meeting was held in person at Liverpool Central Library and the October meeting met online using the Zoom video conferencing platform.</w:t>
      </w:r>
      <w:r w:rsidR="00E532F3">
        <w:rPr>
          <w:sz w:val="24"/>
          <w:szCs w:val="24"/>
        </w:rPr>
        <w:t xml:space="preserve"> </w:t>
      </w:r>
      <w:r w:rsidR="00A569EE">
        <w:rPr>
          <w:sz w:val="24"/>
          <w:szCs w:val="24"/>
        </w:rPr>
        <w:t xml:space="preserve">In October </w:t>
      </w:r>
      <w:r w:rsidR="00E577F4">
        <w:rPr>
          <w:sz w:val="24"/>
          <w:szCs w:val="24"/>
        </w:rPr>
        <w:t xml:space="preserve">we welcomed </w:t>
      </w:r>
      <w:r w:rsidR="00DA385E" w:rsidRPr="0022281C">
        <w:rPr>
          <w:sz w:val="24"/>
          <w:szCs w:val="24"/>
        </w:rPr>
        <w:t xml:space="preserve">Dr Bertie </w:t>
      </w:r>
      <w:r w:rsidR="004648B6" w:rsidRPr="0022281C">
        <w:rPr>
          <w:sz w:val="24"/>
          <w:szCs w:val="24"/>
        </w:rPr>
        <w:t>Dockerill, whom we expect to be elected to the Council by the membership at the 2025 AGM. Dr Dockerill</w:t>
      </w:r>
      <w:r w:rsidR="00C240E3" w:rsidRPr="0022281C">
        <w:rPr>
          <w:sz w:val="24"/>
          <w:szCs w:val="24"/>
        </w:rPr>
        <w:t xml:space="preserve"> has already made a significant contribution to the work of the Record Society</w:t>
      </w:r>
      <w:r w:rsidR="00AF2765">
        <w:rPr>
          <w:sz w:val="24"/>
          <w:szCs w:val="24"/>
        </w:rPr>
        <w:t>.</w:t>
      </w:r>
      <w:r w:rsidR="00A46DFD">
        <w:rPr>
          <w:sz w:val="24"/>
          <w:szCs w:val="24"/>
        </w:rPr>
        <w:t xml:space="preserve"> Unfortunately, due to </w:t>
      </w:r>
      <w:r w:rsidR="00A85354">
        <w:rPr>
          <w:sz w:val="24"/>
          <w:szCs w:val="24"/>
        </w:rPr>
        <w:t xml:space="preserve">work and family commitments, </w:t>
      </w:r>
      <w:r w:rsidR="0054096E">
        <w:rPr>
          <w:sz w:val="24"/>
          <w:szCs w:val="24"/>
        </w:rPr>
        <w:t xml:space="preserve">Dr Laura Balderstone has decided to step down from the Council </w:t>
      </w:r>
      <w:r w:rsidR="00C6606D">
        <w:rPr>
          <w:sz w:val="24"/>
          <w:szCs w:val="24"/>
        </w:rPr>
        <w:t xml:space="preserve">at the 2025 AGM. We would like to thank her for the work she has done for the Society especially </w:t>
      </w:r>
      <w:r w:rsidR="00C17219">
        <w:rPr>
          <w:sz w:val="24"/>
          <w:szCs w:val="24"/>
        </w:rPr>
        <w:t xml:space="preserve">in relation to the </w:t>
      </w:r>
      <w:r w:rsidR="00AB4E51">
        <w:rPr>
          <w:sz w:val="24"/>
          <w:szCs w:val="24"/>
        </w:rPr>
        <w:t xml:space="preserve">setting up of </w:t>
      </w:r>
      <w:r w:rsidR="00D03CCE">
        <w:rPr>
          <w:sz w:val="24"/>
          <w:szCs w:val="24"/>
        </w:rPr>
        <w:t xml:space="preserve">our </w:t>
      </w:r>
      <w:r w:rsidR="00C17219">
        <w:rPr>
          <w:sz w:val="24"/>
          <w:szCs w:val="24"/>
        </w:rPr>
        <w:t>Facebook page.</w:t>
      </w:r>
      <w:r w:rsidR="000F18B4" w:rsidRPr="0022281C">
        <w:rPr>
          <w:sz w:val="24"/>
          <w:szCs w:val="24"/>
        </w:rPr>
        <w:t xml:space="preserve"> </w:t>
      </w:r>
    </w:p>
    <w:p w14:paraId="0C3B642A" w14:textId="77777777" w:rsidR="0065217C" w:rsidRPr="0022281C" w:rsidRDefault="0065217C" w:rsidP="002A5AA5">
      <w:pPr>
        <w:jc w:val="both"/>
        <w:rPr>
          <w:sz w:val="24"/>
          <w:szCs w:val="24"/>
        </w:rPr>
      </w:pPr>
    </w:p>
    <w:p w14:paraId="42E2D1B5" w14:textId="0B30C79C" w:rsidR="002A5AA5" w:rsidRPr="0022281C" w:rsidRDefault="002A5AA5" w:rsidP="002A5AA5">
      <w:pPr>
        <w:jc w:val="both"/>
        <w:rPr>
          <w:b/>
          <w:bCs/>
          <w:i/>
          <w:iCs/>
          <w:sz w:val="24"/>
          <w:szCs w:val="24"/>
        </w:rPr>
      </w:pPr>
      <w:r w:rsidRPr="0022281C">
        <w:rPr>
          <w:b/>
          <w:bCs/>
          <w:i/>
          <w:iCs/>
          <w:sz w:val="24"/>
          <w:szCs w:val="24"/>
        </w:rPr>
        <w:t xml:space="preserve">Communicating with the Membership  </w:t>
      </w:r>
    </w:p>
    <w:p w14:paraId="1293EAA4" w14:textId="3B3B8AA8" w:rsidR="002A5AA5" w:rsidRPr="0022281C" w:rsidRDefault="002A5AA5" w:rsidP="00DD435F">
      <w:pPr>
        <w:jc w:val="both"/>
        <w:rPr>
          <w:sz w:val="24"/>
          <w:szCs w:val="24"/>
        </w:rPr>
      </w:pPr>
      <w:r w:rsidRPr="0022281C">
        <w:rPr>
          <w:sz w:val="24"/>
          <w:szCs w:val="24"/>
        </w:rPr>
        <w:t xml:space="preserve">The Society has continued to keep in touch with members and friends via its annual </w:t>
      </w:r>
      <w:r w:rsidRPr="0022281C">
        <w:rPr>
          <w:i/>
          <w:iCs/>
          <w:sz w:val="24"/>
          <w:szCs w:val="24"/>
        </w:rPr>
        <w:t>Newsletter</w:t>
      </w:r>
      <w:r w:rsidRPr="0022281C">
        <w:rPr>
          <w:sz w:val="24"/>
          <w:szCs w:val="24"/>
        </w:rPr>
        <w:t xml:space="preserve"> edited by </w:t>
      </w:r>
      <w:r w:rsidR="000A5B50" w:rsidRPr="0022281C">
        <w:rPr>
          <w:sz w:val="24"/>
          <w:szCs w:val="24"/>
        </w:rPr>
        <w:t xml:space="preserve">our President, </w:t>
      </w:r>
      <w:r w:rsidRPr="0022281C">
        <w:rPr>
          <w:sz w:val="24"/>
          <w:szCs w:val="24"/>
        </w:rPr>
        <w:t xml:space="preserve">Prof. </w:t>
      </w:r>
      <w:r w:rsidR="000A5B50" w:rsidRPr="0022281C">
        <w:rPr>
          <w:sz w:val="24"/>
          <w:szCs w:val="24"/>
        </w:rPr>
        <w:t xml:space="preserve">Martin </w:t>
      </w:r>
      <w:r w:rsidRPr="0022281C">
        <w:rPr>
          <w:sz w:val="24"/>
          <w:szCs w:val="24"/>
        </w:rPr>
        <w:t xml:space="preserve">Heale. To view the </w:t>
      </w:r>
      <w:r w:rsidR="00574C03">
        <w:rPr>
          <w:sz w:val="24"/>
          <w:szCs w:val="24"/>
        </w:rPr>
        <w:t xml:space="preserve">2025 </w:t>
      </w:r>
      <w:r w:rsidR="00445345">
        <w:rPr>
          <w:sz w:val="24"/>
          <w:szCs w:val="24"/>
        </w:rPr>
        <w:t>i</w:t>
      </w:r>
      <w:r w:rsidRPr="0022281C">
        <w:rPr>
          <w:sz w:val="24"/>
          <w:szCs w:val="24"/>
        </w:rPr>
        <w:t xml:space="preserve">ssue, see </w:t>
      </w:r>
      <w:hyperlink r:id="rId7" w:history="1">
        <w:r w:rsidR="003D7D41" w:rsidRPr="0022281C">
          <w:rPr>
            <w:rStyle w:val="Hyperlink"/>
            <w:rFonts w:eastAsiaTheme="majorEastAsia"/>
            <w:color w:val="auto"/>
            <w:sz w:val="24"/>
            <w:szCs w:val="24"/>
          </w:rPr>
          <w:t>http://rslc.org.uk/api/file/Newsletterno6.pdf</w:t>
        </w:r>
      </w:hyperlink>
      <w:r w:rsidR="000D51D6" w:rsidRPr="0022281C">
        <w:rPr>
          <w:rFonts w:eastAsiaTheme="majorEastAsia"/>
          <w:sz w:val="24"/>
          <w:szCs w:val="24"/>
        </w:rPr>
        <w:t xml:space="preserve"> </w:t>
      </w:r>
      <w:r w:rsidR="001B670C" w:rsidRPr="0022281C">
        <w:rPr>
          <w:rFonts w:eastAsiaTheme="majorEastAsia"/>
          <w:sz w:val="24"/>
          <w:szCs w:val="24"/>
        </w:rPr>
        <w:t xml:space="preserve"> </w:t>
      </w:r>
      <w:r w:rsidR="005975CA">
        <w:rPr>
          <w:rFonts w:eastAsiaTheme="majorEastAsia"/>
          <w:sz w:val="24"/>
          <w:szCs w:val="24"/>
        </w:rPr>
        <w:t>It</w:t>
      </w:r>
      <w:r w:rsidRPr="0022281C">
        <w:rPr>
          <w:sz w:val="24"/>
          <w:szCs w:val="24"/>
        </w:rPr>
        <w:t xml:space="preserve"> features an interview with Dr</w:t>
      </w:r>
      <w:r w:rsidR="00583991" w:rsidRPr="0022281C">
        <w:rPr>
          <w:sz w:val="24"/>
          <w:szCs w:val="24"/>
        </w:rPr>
        <w:t xml:space="preserve"> </w:t>
      </w:r>
      <w:r w:rsidR="0052571A" w:rsidRPr="0022281C">
        <w:rPr>
          <w:sz w:val="24"/>
          <w:szCs w:val="24"/>
        </w:rPr>
        <w:t>Bertie Dockerill (</w:t>
      </w:r>
      <w:r w:rsidR="00CD1B50" w:rsidRPr="0022281C">
        <w:rPr>
          <w:sz w:val="24"/>
          <w:szCs w:val="24"/>
        </w:rPr>
        <w:t>University</w:t>
      </w:r>
      <w:r w:rsidR="00E30B6E" w:rsidRPr="0022281C">
        <w:rPr>
          <w:sz w:val="24"/>
          <w:szCs w:val="24"/>
        </w:rPr>
        <w:t xml:space="preserve"> of Manchester)</w:t>
      </w:r>
      <w:r w:rsidR="002267CC" w:rsidRPr="0022281C">
        <w:rPr>
          <w:sz w:val="24"/>
          <w:szCs w:val="24"/>
        </w:rPr>
        <w:t xml:space="preserve"> and Dr Marc Collinson (Univ</w:t>
      </w:r>
      <w:r w:rsidR="000D287D" w:rsidRPr="0022281C">
        <w:rPr>
          <w:sz w:val="24"/>
          <w:szCs w:val="24"/>
        </w:rPr>
        <w:t>ersity of Bangor)</w:t>
      </w:r>
      <w:r w:rsidR="00812995" w:rsidRPr="0022281C">
        <w:rPr>
          <w:sz w:val="24"/>
          <w:szCs w:val="24"/>
        </w:rPr>
        <w:t xml:space="preserve">, in which </w:t>
      </w:r>
      <w:r w:rsidR="00E3018E" w:rsidRPr="0022281C">
        <w:rPr>
          <w:sz w:val="24"/>
          <w:szCs w:val="24"/>
        </w:rPr>
        <w:t xml:space="preserve">they describe </w:t>
      </w:r>
      <w:r w:rsidR="00A95C4C" w:rsidRPr="0022281C">
        <w:rPr>
          <w:sz w:val="24"/>
          <w:szCs w:val="24"/>
        </w:rPr>
        <w:t xml:space="preserve">the research behind their forthcoming </w:t>
      </w:r>
      <w:r w:rsidR="00C1490B" w:rsidRPr="0022281C">
        <w:rPr>
          <w:sz w:val="24"/>
          <w:szCs w:val="24"/>
        </w:rPr>
        <w:t>RSLC volume</w:t>
      </w:r>
      <w:r w:rsidR="006F4B41" w:rsidRPr="0022281C">
        <w:rPr>
          <w:sz w:val="24"/>
          <w:szCs w:val="24"/>
        </w:rPr>
        <w:t>,</w:t>
      </w:r>
      <w:r w:rsidR="003F0BB6" w:rsidRPr="0022281C">
        <w:rPr>
          <w:sz w:val="24"/>
          <w:szCs w:val="24"/>
        </w:rPr>
        <w:t xml:space="preserve"> </w:t>
      </w:r>
      <w:r w:rsidR="00E635FF" w:rsidRPr="0022281C">
        <w:rPr>
          <w:i/>
          <w:iCs/>
          <w:sz w:val="24"/>
          <w:szCs w:val="24"/>
        </w:rPr>
        <w:t xml:space="preserve">Realities of </w:t>
      </w:r>
      <w:r w:rsidR="00AA3095" w:rsidRPr="0022281C">
        <w:rPr>
          <w:i/>
          <w:iCs/>
          <w:sz w:val="24"/>
          <w:szCs w:val="24"/>
        </w:rPr>
        <w:t>R</w:t>
      </w:r>
      <w:r w:rsidR="00E635FF" w:rsidRPr="0022281C">
        <w:rPr>
          <w:i/>
          <w:iCs/>
          <w:sz w:val="24"/>
          <w:szCs w:val="24"/>
        </w:rPr>
        <w:t xml:space="preserve">eorganisation: Manchester City Labour </w:t>
      </w:r>
      <w:r w:rsidR="00C20CA5" w:rsidRPr="0022281C">
        <w:rPr>
          <w:i/>
          <w:iCs/>
          <w:sz w:val="24"/>
          <w:szCs w:val="24"/>
        </w:rPr>
        <w:t xml:space="preserve">Group’s Experience of Reformed Local Government, </w:t>
      </w:r>
      <w:r w:rsidR="009D21A5" w:rsidRPr="0022281C">
        <w:rPr>
          <w:i/>
          <w:iCs/>
          <w:sz w:val="24"/>
          <w:szCs w:val="24"/>
        </w:rPr>
        <w:t>1973–1977</w:t>
      </w:r>
      <w:r w:rsidR="00195A2D" w:rsidRPr="0022281C">
        <w:rPr>
          <w:sz w:val="24"/>
          <w:szCs w:val="24"/>
        </w:rPr>
        <w:t>,</w:t>
      </w:r>
      <w:r w:rsidR="009D21A5" w:rsidRPr="0022281C">
        <w:rPr>
          <w:sz w:val="24"/>
          <w:szCs w:val="24"/>
        </w:rPr>
        <w:t xml:space="preserve"> </w:t>
      </w:r>
      <w:r w:rsidR="006F4B41" w:rsidRPr="0022281C">
        <w:rPr>
          <w:sz w:val="24"/>
          <w:szCs w:val="24"/>
        </w:rPr>
        <w:t>scheduled to be published during 2025 as RSLC</w:t>
      </w:r>
      <w:r w:rsidR="005F0837" w:rsidRPr="0022281C">
        <w:rPr>
          <w:sz w:val="24"/>
          <w:szCs w:val="24"/>
        </w:rPr>
        <w:t xml:space="preserve"> </w:t>
      </w:r>
      <w:r w:rsidR="00F303F9" w:rsidRPr="0022281C">
        <w:rPr>
          <w:sz w:val="24"/>
          <w:szCs w:val="24"/>
        </w:rPr>
        <w:t xml:space="preserve">vol. </w:t>
      </w:r>
      <w:r w:rsidR="00017A96" w:rsidRPr="0022281C">
        <w:rPr>
          <w:sz w:val="24"/>
          <w:szCs w:val="24"/>
        </w:rPr>
        <w:t>161.</w:t>
      </w:r>
      <w:r w:rsidR="00C1490B" w:rsidRPr="0022281C">
        <w:rPr>
          <w:sz w:val="24"/>
          <w:szCs w:val="24"/>
        </w:rPr>
        <w:t xml:space="preserve"> </w:t>
      </w:r>
      <w:r w:rsidR="00E04222" w:rsidRPr="0022281C">
        <w:rPr>
          <w:sz w:val="24"/>
          <w:szCs w:val="24"/>
        </w:rPr>
        <w:lastRenderedPageBreak/>
        <w:t>The authors are a</w:t>
      </w:r>
      <w:r w:rsidR="003F7725" w:rsidRPr="0022281C">
        <w:rPr>
          <w:sz w:val="24"/>
          <w:szCs w:val="24"/>
        </w:rPr>
        <w:t xml:space="preserve">lso giving the </w:t>
      </w:r>
      <w:r w:rsidR="003F2040" w:rsidRPr="0022281C">
        <w:rPr>
          <w:sz w:val="24"/>
          <w:szCs w:val="24"/>
        </w:rPr>
        <w:t xml:space="preserve">Colin Phillips Memorial </w:t>
      </w:r>
      <w:r w:rsidR="009A3D76" w:rsidRPr="0022281C">
        <w:rPr>
          <w:sz w:val="24"/>
          <w:szCs w:val="24"/>
        </w:rPr>
        <w:t>Lecture following th</w:t>
      </w:r>
      <w:r w:rsidR="001273FC" w:rsidRPr="0022281C">
        <w:rPr>
          <w:sz w:val="24"/>
          <w:szCs w:val="24"/>
        </w:rPr>
        <w:t xml:space="preserve">is year’s </w:t>
      </w:r>
      <w:r w:rsidR="00890B1B" w:rsidRPr="0022281C">
        <w:rPr>
          <w:sz w:val="24"/>
          <w:szCs w:val="24"/>
        </w:rPr>
        <w:t>AGM</w:t>
      </w:r>
      <w:r w:rsidR="00B7223E">
        <w:rPr>
          <w:sz w:val="24"/>
          <w:szCs w:val="24"/>
        </w:rPr>
        <w:t>.</w:t>
      </w:r>
      <w:r w:rsidR="00685DB0" w:rsidRPr="0022281C">
        <w:rPr>
          <w:sz w:val="24"/>
          <w:szCs w:val="24"/>
        </w:rPr>
        <w:t xml:space="preserve"> </w:t>
      </w:r>
      <w:r w:rsidRPr="0022281C">
        <w:rPr>
          <w:sz w:val="24"/>
          <w:szCs w:val="24"/>
        </w:rPr>
        <w:t xml:space="preserve">The current </w:t>
      </w:r>
      <w:r w:rsidRPr="0022281C">
        <w:rPr>
          <w:i/>
          <w:iCs/>
          <w:sz w:val="24"/>
          <w:szCs w:val="24"/>
        </w:rPr>
        <w:t>Newsletter</w:t>
      </w:r>
      <w:r w:rsidRPr="0022281C">
        <w:rPr>
          <w:sz w:val="24"/>
          <w:szCs w:val="24"/>
        </w:rPr>
        <w:t xml:space="preserve"> also profiles the </w:t>
      </w:r>
      <w:r w:rsidR="00EB5A35" w:rsidRPr="0022281C">
        <w:rPr>
          <w:sz w:val="24"/>
          <w:szCs w:val="24"/>
        </w:rPr>
        <w:t xml:space="preserve">cataloguing of the </w:t>
      </w:r>
      <w:r w:rsidR="00406F9D" w:rsidRPr="0022281C">
        <w:rPr>
          <w:sz w:val="24"/>
          <w:szCs w:val="24"/>
        </w:rPr>
        <w:t xml:space="preserve">medieval archives of Poulton Hall near Bebington which is being led by </w:t>
      </w:r>
      <w:r w:rsidR="00CC1391" w:rsidRPr="0022281C">
        <w:rPr>
          <w:sz w:val="24"/>
          <w:szCs w:val="24"/>
        </w:rPr>
        <w:t>Stephen Roberts</w:t>
      </w:r>
      <w:r w:rsidR="00EE0533" w:rsidRPr="0022281C">
        <w:rPr>
          <w:sz w:val="24"/>
          <w:szCs w:val="24"/>
        </w:rPr>
        <w:t>, a local historian and Publicity</w:t>
      </w:r>
      <w:r w:rsidR="00F8081A" w:rsidRPr="0022281C">
        <w:rPr>
          <w:sz w:val="24"/>
          <w:szCs w:val="24"/>
        </w:rPr>
        <w:t xml:space="preserve"> </w:t>
      </w:r>
      <w:r w:rsidR="00EE0533" w:rsidRPr="0022281C">
        <w:rPr>
          <w:sz w:val="24"/>
          <w:szCs w:val="24"/>
        </w:rPr>
        <w:t>Officer of the RSLC</w:t>
      </w:r>
      <w:r w:rsidR="00AA34D8" w:rsidRPr="0022281C">
        <w:rPr>
          <w:sz w:val="24"/>
          <w:szCs w:val="24"/>
        </w:rPr>
        <w:t xml:space="preserve">. </w:t>
      </w:r>
      <w:r w:rsidRPr="0022281C">
        <w:rPr>
          <w:sz w:val="24"/>
          <w:szCs w:val="24"/>
        </w:rPr>
        <w:t xml:space="preserve"> </w:t>
      </w:r>
    </w:p>
    <w:p w14:paraId="4243FEBD" w14:textId="0D8A1B66" w:rsidR="00A16226" w:rsidRPr="0022281C" w:rsidRDefault="002A5AA5" w:rsidP="00A0283A">
      <w:pPr>
        <w:jc w:val="both"/>
        <w:rPr>
          <w:sz w:val="24"/>
          <w:szCs w:val="24"/>
        </w:rPr>
      </w:pPr>
      <w:r w:rsidRPr="0022281C">
        <w:rPr>
          <w:sz w:val="24"/>
          <w:szCs w:val="24"/>
        </w:rPr>
        <w:t xml:space="preserve">     </w:t>
      </w:r>
      <w:r w:rsidR="00CE7F2E" w:rsidRPr="0022281C">
        <w:rPr>
          <w:sz w:val="24"/>
          <w:szCs w:val="24"/>
        </w:rPr>
        <w:t xml:space="preserve">We </w:t>
      </w:r>
      <w:r w:rsidR="006053B5" w:rsidRPr="0022281C">
        <w:rPr>
          <w:sz w:val="24"/>
          <w:szCs w:val="24"/>
        </w:rPr>
        <w:t xml:space="preserve">are </w:t>
      </w:r>
      <w:r w:rsidR="004C28D8" w:rsidRPr="0022281C">
        <w:rPr>
          <w:sz w:val="24"/>
          <w:szCs w:val="24"/>
        </w:rPr>
        <w:t xml:space="preserve">constantly </w:t>
      </w:r>
      <w:r w:rsidR="008529E8">
        <w:rPr>
          <w:sz w:val="24"/>
          <w:szCs w:val="24"/>
        </w:rPr>
        <w:t xml:space="preserve">trying to </w:t>
      </w:r>
      <w:r w:rsidR="00396D32" w:rsidRPr="0022281C">
        <w:rPr>
          <w:sz w:val="24"/>
          <w:szCs w:val="24"/>
        </w:rPr>
        <w:t xml:space="preserve">improve our membership offer. </w:t>
      </w:r>
      <w:r w:rsidR="00515048" w:rsidRPr="0022281C">
        <w:rPr>
          <w:sz w:val="24"/>
          <w:szCs w:val="24"/>
        </w:rPr>
        <w:t>As stated in</w:t>
      </w:r>
      <w:r w:rsidR="00304EFD">
        <w:rPr>
          <w:sz w:val="24"/>
          <w:szCs w:val="24"/>
        </w:rPr>
        <w:t xml:space="preserve"> the </w:t>
      </w:r>
      <w:r w:rsidR="00044C22">
        <w:rPr>
          <w:sz w:val="24"/>
          <w:szCs w:val="24"/>
        </w:rPr>
        <w:t xml:space="preserve">2023 </w:t>
      </w:r>
      <w:r w:rsidR="005E029B" w:rsidRPr="0022281C">
        <w:rPr>
          <w:sz w:val="24"/>
          <w:szCs w:val="24"/>
        </w:rPr>
        <w:t xml:space="preserve">Council Report, </w:t>
      </w:r>
      <w:r w:rsidR="00AA423E" w:rsidRPr="0022281C">
        <w:rPr>
          <w:sz w:val="24"/>
          <w:szCs w:val="24"/>
        </w:rPr>
        <w:t>we</w:t>
      </w:r>
      <w:r w:rsidR="009A3FD1" w:rsidRPr="0022281C">
        <w:rPr>
          <w:sz w:val="24"/>
          <w:szCs w:val="24"/>
        </w:rPr>
        <w:t xml:space="preserve"> </w:t>
      </w:r>
      <w:r w:rsidR="00C070C7" w:rsidRPr="0022281C">
        <w:rPr>
          <w:sz w:val="24"/>
          <w:szCs w:val="24"/>
        </w:rPr>
        <w:t xml:space="preserve">believe </w:t>
      </w:r>
      <w:r w:rsidR="00CC2DAD" w:rsidRPr="0022281C">
        <w:rPr>
          <w:sz w:val="24"/>
          <w:szCs w:val="24"/>
        </w:rPr>
        <w:t xml:space="preserve">a </w:t>
      </w:r>
      <w:r w:rsidR="00E170F6" w:rsidRPr="0022281C">
        <w:rPr>
          <w:sz w:val="24"/>
          <w:szCs w:val="24"/>
        </w:rPr>
        <w:t xml:space="preserve">new website is key to </w:t>
      </w:r>
      <w:r w:rsidRPr="0022281C">
        <w:rPr>
          <w:sz w:val="24"/>
          <w:szCs w:val="24"/>
        </w:rPr>
        <w:t xml:space="preserve">enhancing communication with members and friends both within the historic counties of Lancashire and Cheshire and throughout the UK and beyond. </w:t>
      </w:r>
      <w:r w:rsidR="008E7193" w:rsidRPr="0022281C">
        <w:rPr>
          <w:sz w:val="24"/>
          <w:szCs w:val="24"/>
        </w:rPr>
        <w:t xml:space="preserve">Led by </w:t>
      </w:r>
      <w:r w:rsidR="00AA39A6" w:rsidRPr="0022281C">
        <w:rPr>
          <w:sz w:val="24"/>
          <w:szCs w:val="24"/>
        </w:rPr>
        <w:t>Dr Peter Cotg</w:t>
      </w:r>
      <w:r w:rsidR="007705A4" w:rsidRPr="0022281C">
        <w:rPr>
          <w:sz w:val="24"/>
          <w:szCs w:val="24"/>
        </w:rPr>
        <w:t>r</w:t>
      </w:r>
      <w:r w:rsidR="009B1338" w:rsidRPr="0022281C">
        <w:rPr>
          <w:sz w:val="24"/>
          <w:szCs w:val="24"/>
        </w:rPr>
        <w:t>eave</w:t>
      </w:r>
      <w:r w:rsidR="001F2EB6" w:rsidRPr="0022281C">
        <w:rPr>
          <w:sz w:val="24"/>
          <w:szCs w:val="24"/>
        </w:rPr>
        <w:t xml:space="preserve">, our Webmaster, </w:t>
      </w:r>
      <w:r w:rsidR="00BF55C8" w:rsidRPr="0022281C">
        <w:rPr>
          <w:sz w:val="24"/>
          <w:szCs w:val="24"/>
        </w:rPr>
        <w:t xml:space="preserve">we have </w:t>
      </w:r>
      <w:r w:rsidR="009A3FD1" w:rsidRPr="0022281C">
        <w:rPr>
          <w:sz w:val="24"/>
          <w:szCs w:val="24"/>
        </w:rPr>
        <w:t>pursued</w:t>
      </w:r>
      <w:r w:rsidR="00C4310F" w:rsidRPr="0022281C">
        <w:rPr>
          <w:sz w:val="24"/>
          <w:szCs w:val="24"/>
        </w:rPr>
        <w:t xml:space="preserve"> this aim rigorously </w:t>
      </w:r>
      <w:r w:rsidR="00961E58" w:rsidRPr="0022281C">
        <w:rPr>
          <w:sz w:val="24"/>
          <w:szCs w:val="24"/>
        </w:rPr>
        <w:t xml:space="preserve">over the </w:t>
      </w:r>
      <w:r w:rsidR="009A3FD1" w:rsidRPr="0022281C">
        <w:rPr>
          <w:sz w:val="24"/>
          <w:szCs w:val="24"/>
        </w:rPr>
        <w:t>p</w:t>
      </w:r>
      <w:r w:rsidR="00961E58" w:rsidRPr="0022281C">
        <w:rPr>
          <w:sz w:val="24"/>
          <w:szCs w:val="24"/>
        </w:rPr>
        <w:t xml:space="preserve">ast </w:t>
      </w:r>
      <w:r w:rsidR="00F53A61" w:rsidRPr="0022281C">
        <w:rPr>
          <w:sz w:val="24"/>
          <w:szCs w:val="24"/>
        </w:rPr>
        <w:t>18 months</w:t>
      </w:r>
      <w:r w:rsidR="00C82436" w:rsidRPr="0022281C">
        <w:rPr>
          <w:sz w:val="24"/>
          <w:szCs w:val="24"/>
        </w:rPr>
        <w:t xml:space="preserve">. </w:t>
      </w:r>
      <w:r w:rsidR="009E058E" w:rsidRPr="0022281C">
        <w:rPr>
          <w:sz w:val="24"/>
          <w:szCs w:val="24"/>
        </w:rPr>
        <w:t>A detailed spec</w:t>
      </w:r>
      <w:r w:rsidR="005A0A53" w:rsidRPr="0022281C">
        <w:rPr>
          <w:sz w:val="24"/>
          <w:szCs w:val="24"/>
        </w:rPr>
        <w:t xml:space="preserve">ification was drawn up and we approached </w:t>
      </w:r>
      <w:r w:rsidR="009B1139" w:rsidRPr="0022281C">
        <w:rPr>
          <w:bCs/>
          <w:sz w:val="24"/>
          <w:szCs w:val="24"/>
        </w:rPr>
        <w:t>companies which design and maintain websites</w:t>
      </w:r>
      <w:r w:rsidR="00A6487E">
        <w:rPr>
          <w:bCs/>
          <w:sz w:val="24"/>
          <w:szCs w:val="24"/>
        </w:rPr>
        <w:t xml:space="preserve"> for comparable </w:t>
      </w:r>
      <w:r w:rsidR="00086982">
        <w:rPr>
          <w:bCs/>
          <w:sz w:val="24"/>
          <w:szCs w:val="24"/>
        </w:rPr>
        <w:t>o</w:t>
      </w:r>
      <w:r w:rsidR="009B1139" w:rsidRPr="0022281C">
        <w:rPr>
          <w:bCs/>
          <w:sz w:val="24"/>
          <w:szCs w:val="24"/>
        </w:rPr>
        <w:t>rganizations.</w:t>
      </w:r>
      <w:r w:rsidR="00EB37CD">
        <w:rPr>
          <w:bCs/>
          <w:sz w:val="24"/>
          <w:szCs w:val="24"/>
        </w:rPr>
        <w:t xml:space="preserve"> U</w:t>
      </w:r>
      <w:r w:rsidR="00E93762">
        <w:rPr>
          <w:bCs/>
          <w:sz w:val="24"/>
          <w:szCs w:val="24"/>
        </w:rPr>
        <w:t>n</w:t>
      </w:r>
      <w:r w:rsidR="008B04A9">
        <w:rPr>
          <w:sz w:val="24"/>
          <w:szCs w:val="24"/>
        </w:rPr>
        <w:t>fortunately</w:t>
      </w:r>
      <w:r w:rsidR="00F523A1">
        <w:rPr>
          <w:sz w:val="24"/>
          <w:szCs w:val="24"/>
        </w:rPr>
        <w:t xml:space="preserve">, </w:t>
      </w:r>
      <w:r w:rsidR="00FC505C" w:rsidRPr="0022281C">
        <w:rPr>
          <w:sz w:val="24"/>
          <w:szCs w:val="24"/>
        </w:rPr>
        <w:t>m</w:t>
      </w:r>
      <w:r w:rsidR="00771973" w:rsidRPr="0022281C">
        <w:rPr>
          <w:sz w:val="24"/>
          <w:szCs w:val="24"/>
        </w:rPr>
        <w:t>ost were simply unaffordable</w:t>
      </w:r>
      <w:r w:rsidR="00450677" w:rsidRPr="0022281C">
        <w:rPr>
          <w:sz w:val="24"/>
          <w:szCs w:val="24"/>
        </w:rPr>
        <w:t xml:space="preserve">, given our present </w:t>
      </w:r>
      <w:r w:rsidR="00E722EA" w:rsidRPr="0022281C">
        <w:rPr>
          <w:sz w:val="24"/>
          <w:szCs w:val="24"/>
        </w:rPr>
        <w:t xml:space="preserve">membership figures (see below, </w:t>
      </w:r>
      <w:r w:rsidR="00E722EA" w:rsidRPr="0022281C">
        <w:rPr>
          <w:b/>
          <w:bCs/>
          <w:i/>
          <w:iCs/>
          <w:sz w:val="24"/>
          <w:szCs w:val="24"/>
        </w:rPr>
        <w:t>Membership Statistics</w:t>
      </w:r>
      <w:r w:rsidR="00E722EA" w:rsidRPr="0022281C">
        <w:rPr>
          <w:sz w:val="24"/>
          <w:szCs w:val="24"/>
        </w:rPr>
        <w:t>)</w:t>
      </w:r>
      <w:r w:rsidR="00921FE3" w:rsidRPr="0022281C">
        <w:rPr>
          <w:sz w:val="24"/>
          <w:szCs w:val="24"/>
        </w:rPr>
        <w:t xml:space="preserve">. </w:t>
      </w:r>
      <w:r w:rsidR="00313C31" w:rsidRPr="0022281C">
        <w:rPr>
          <w:sz w:val="24"/>
          <w:szCs w:val="24"/>
        </w:rPr>
        <w:t xml:space="preserve">All external providers </w:t>
      </w:r>
      <w:r w:rsidR="00D70E46" w:rsidRPr="0022281C">
        <w:rPr>
          <w:sz w:val="24"/>
          <w:szCs w:val="24"/>
        </w:rPr>
        <w:t>charge a start-up fee and a</w:t>
      </w:r>
      <w:r w:rsidR="002D1BB2" w:rsidRPr="0022281C">
        <w:rPr>
          <w:sz w:val="24"/>
          <w:szCs w:val="24"/>
        </w:rPr>
        <w:t>n annual</w:t>
      </w:r>
      <w:r w:rsidR="009F1266">
        <w:rPr>
          <w:sz w:val="24"/>
          <w:szCs w:val="24"/>
        </w:rPr>
        <w:t xml:space="preserve"> </w:t>
      </w:r>
      <w:r w:rsidR="00D70E46" w:rsidRPr="0022281C">
        <w:rPr>
          <w:sz w:val="24"/>
          <w:szCs w:val="24"/>
        </w:rPr>
        <w:t>maintenance charge</w:t>
      </w:r>
      <w:r w:rsidR="00E05F63" w:rsidRPr="0022281C">
        <w:rPr>
          <w:sz w:val="24"/>
          <w:szCs w:val="24"/>
        </w:rPr>
        <w:t xml:space="preserve">. </w:t>
      </w:r>
      <w:r w:rsidR="007830EF" w:rsidRPr="0022281C">
        <w:rPr>
          <w:sz w:val="24"/>
          <w:szCs w:val="24"/>
        </w:rPr>
        <w:t xml:space="preserve">The cheapest </w:t>
      </w:r>
      <w:r w:rsidR="00EC0E5A" w:rsidRPr="0022281C">
        <w:rPr>
          <w:sz w:val="24"/>
          <w:szCs w:val="24"/>
        </w:rPr>
        <w:t>company</w:t>
      </w:r>
      <w:r w:rsidR="00524CB5" w:rsidRPr="0022281C">
        <w:rPr>
          <w:sz w:val="24"/>
          <w:szCs w:val="24"/>
        </w:rPr>
        <w:t xml:space="preserve">’s </w:t>
      </w:r>
      <w:r w:rsidR="009D64A3" w:rsidRPr="0022281C">
        <w:rPr>
          <w:sz w:val="24"/>
          <w:szCs w:val="24"/>
        </w:rPr>
        <w:t>offer d</w:t>
      </w:r>
      <w:r w:rsidR="00253238" w:rsidRPr="0022281C">
        <w:rPr>
          <w:sz w:val="24"/>
          <w:szCs w:val="24"/>
        </w:rPr>
        <w:t xml:space="preserve">id not </w:t>
      </w:r>
      <w:r w:rsidR="0063196D" w:rsidRPr="0022281C">
        <w:rPr>
          <w:sz w:val="24"/>
          <w:szCs w:val="24"/>
        </w:rPr>
        <w:t xml:space="preserve">include </w:t>
      </w:r>
      <w:r w:rsidR="00253238" w:rsidRPr="0022281C">
        <w:rPr>
          <w:sz w:val="24"/>
          <w:szCs w:val="24"/>
        </w:rPr>
        <w:t xml:space="preserve">any more facilities than </w:t>
      </w:r>
      <w:r w:rsidR="00970129" w:rsidRPr="0022281C">
        <w:rPr>
          <w:sz w:val="24"/>
          <w:szCs w:val="24"/>
        </w:rPr>
        <w:t xml:space="preserve">we </w:t>
      </w:r>
      <w:r w:rsidR="009A3FD1" w:rsidRPr="0022281C">
        <w:rPr>
          <w:sz w:val="24"/>
          <w:szCs w:val="24"/>
        </w:rPr>
        <w:t xml:space="preserve">already provide. </w:t>
      </w:r>
      <w:r w:rsidR="00AC0D13" w:rsidRPr="0022281C">
        <w:rPr>
          <w:sz w:val="24"/>
          <w:szCs w:val="24"/>
        </w:rPr>
        <w:t xml:space="preserve">Although </w:t>
      </w:r>
      <w:r w:rsidR="00D22569" w:rsidRPr="0022281C">
        <w:rPr>
          <w:sz w:val="24"/>
          <w:szCs w:val="24"/>
        </w:rPr>
        <w:t xml:space="preserve">no final decisions have </w:t>
      </w:r>
      <w:r w:rsidR="004960AE" w:rsidRPr="0022281C">
        <w:rPr>
          <w:sz w:val="24"/>
          <w:szCs w:val="24"/>
        </w:rPr>
        <w:t>been made</w:t>
      </w:r>
      <w:r w:rsidR="005B4E5D" w:rsidRPr="0022281C">
        <w:rPr>
          <w:sz w:val="24"/>
          <w:szCs w:val="24"/>
        </w:rPr>
        <w:t xml:space="preserve">, we are </w:t>
      </w:r>
      <w:r w:rsidR="004E1621" w:rsidRPr="0022281C">
        <w:rPr>
          <w:sz w:val="24"/>
          <w:szCs w:val="24"/>
        </w:rPr>
        <w:t xml:space="preserve">now </w:t>
      </w:r>
      <w:r w:rsidR="00B34700" w:rsidRPr="0022281C">
        <w:rPr>
          <w:sz w:val="24"/>
          <w:szCs w:val="24"/>
        </w:rPr>
        <w:t xml:space="preserve">considering </w:t>
      </w:r>
      <w:r w:rsidR="00043C46" w:rsidRPr="0022281C">
        <w:rPr>
          <w:sz w:val="24"/>
          <w:szCs w:val="24"/>
        </w:rPr>
        <w:t xml:space="preserve">the </w:t>
      </w:r>
      <w:r w:rsidR="00294DE8" w:rsidRPr="0022281C">
        <w:rPr>
          <w:sz w:val="24"/>
          <w:szCs w:val="24"/>
        </w:rPr>
        <w:t xml:space="preserve">feasibility of building our own website with some paid professional help </w:t>
      </w:r>
      <w:r w:rsidR="006512EE" w:rsidRPr="0022281C">
        <w:rPr>
          <w:sz w:val="24"/>
          <w:szCs w:val="24"/>
        </w:rPr>
        <w:t xml:space="preserve">from </w:t>
      </w:r>
      <w:r w:rsidR="00A86D84" w:rsidRPr="0022281C">
        <w:rPr>
          <w:sz w:val="24"/>
          <w:szCs w:val="24"/>
        </w:rPr>
        <w:t xml:space="preserve">newly graduated computer studies </w:t>
      </w:r>
      <w:r w:rsidR="00B209CF" w:rsidRPr="0022281C">
        <w:rPr>
          <w:sz w:val="24"/>
          <w:szCs w:val="24"/>
        </w:rPr>
        <w:t>s</w:t>
      </w:r>
      <w:r w:rsidR="006512EE" w:rsidRPr="0022281C">
        <w:rPr>
          <w:sz w:val="24"/>
          <w:szCs w:val="24"/>
        </w:rPr>
        <w:t>tudents</w:t>
      </w:r>
      <w:r w:rsidR="0056133A" w:rsidRPr="0022281C">
        <w:rPr>
          <w:sz w:val="24"/>
          <w:szCs w:val="24"/>
        </w:rPr>
        <w:t xml:space="preserve">. A comparable </w:t>
      </w:r>
      <w:r w:rsidR="008356C3" w:rsidRPr="0022281C">
        <w:rPr>
          <w:sz w:val="24"/>
          <w:szCs w:val="24"/>
        </w:rPr>
        <w:t xml:space="preserve">local </w:t>
      </w:r>
      <w:r w:rsidR="00B209CF" w:rsidRPr="0022281C">
        <w:rPr>
          <w:sz w:val="24"/>
          <w:szCs w:val="24"/>
        </w:rPr>
        <w:t xml:space="preserve">history </w:t>
      </w:r>
      <w:r w:rsidR="008356C3" w:rsidRPr="0022281C">
        <w:rPr>
          <w:sz w:val="24"/>
          <w:szCs w:val="24"/>
        </w:rPr>
        <w:t xml:space="preserve">society has done this with considerable success. </w:t>
      </w:r>
    </w:p>
    <w:p w14:paraId="2F0023AD" w14:textId="57B51E91" w:rsidR="003E2AD0" w:rsidRPr="0022281C" w:rsidRDefault="00801AAD" w:rsidP="00A0283A">
      <w:pPr>
        <w:jc w:val="both"/>
        <w:rPr>
          <w:sz w:val="24"/>
          <w:szCs w:val="24"/>
        </w:rPr>
      </w:pPr>
      <w:r w:rsidRPr="0022281C">
        <w:rPr>
          <w:sz w:val="24"/>
          <w:szCs w:val="24"/>
        </w:rPr>
        <w:t xml:space="preserve">     </w:t>
      </w:r>
      <w:r w:rsidR="004B65DF" w:rsidRPr="0022281C">
        <w:rPr>
          <w:sz w:val="24"/>
          <w:szCs w:val="24"/>
        </w:rPr>
        <w:t xml:space="preserve">As </w:t>
      </w:r>
      <w:r w:rsidR="00B63116" w:rsidRPr="0022281C">
        <w:rPr>
          <w:sz w:val="24"/>
          <w:szCs w:val="24"/>
        </w:rPr>
        <w:t>mentioned in last year’s Council Report</w:t>
      </w:r>
      <w:r w:rsidR="008E60DC" w:rsidRPr="0022281C">
        <w:rPr>
          <w:sz w:val="24"/>
          <w:szCs w:val="24"/>
        </w:rPr>
        <w:t xml:space="preserve">, </w:t>
      </w:r>
      <w:r w:rsidR="0096350A" w:rsidRPr="0022281C">
        <w:rPr>
          <w:sz w:val="24"/>
          <w:szCs w:val="24"/>
        </w:rPr>
        <w:t xml:space="preserve">the challenges which we face </w:t>
      </w:r>
      <w:r w:rsidR="00B1329E" w:rsidRPr="0022281C">
        <w:rPr>
          <w:sz w:val="24"/>
          <w:szCs w:val="24"/>
        </w:rPr>
        <w:t xml:space="preserve">are shared by many other </w:t>
      </w:r>
      <w:r w:rsidR="00DC7FAE" w:rsidRPr="0022281C">
        <w:rPr>
          <w:sz w:val="24"/>
          <w:szCs w:val="24"/>
        </w:rPr>
        <w:t xml:space="preserve">local and regional historical societies. </w:t>
      </w:r>
      <w:r w:rsidR="00E47372" w:rsidRPr="0022281C">
        <w:rPr>
          <w:sz w:val="24"/>
          <w:szCs w:val="24"/>
        </w:rPr>
        <w:t>In late 2023</w:t>
      </w:r>
      <w:r w:rsidR="006A7025" w:rsidRPr="0022281C">
        <w:rPr>
          <w:sz w:val="24"/>
          <w:szCs w:val="24"/>
        </w:rPr>
        <w:t>,</w:t>
      </w:r>
      <w:r w:rsidR="00E47372" w:rsidRPr="0022281C">
        <w:rPr>
          <w:sz w:val="24"/>
          <w:szCs w:val="24"/>
        </w:rPr>
        <w:t xml:space="preserve"> </w:t>
      </w:r>
      <w:r w:rsidR="00CA2318" w:rsidRPr="0022281C">
        <w:rPr>
          <w:sz w:val="24"/>
          <w:szCs w:val="24"/>
        </w:rPr>
        <w:t xml:space="preserve">officers </w:t>
      </w:r>
      <w:r w:rsidR="003E2AD0" w:rsidRPr="0022281C">
        <w:rPr>
          <w:sz w:val="24"/>
          <w:szCs w:val="24"/>
        </w:rPr>
        <w:t>of the L</w:t>
      </w:r>
      <w:r w:rsidR="00CA2318" w:rsidRPr="0022281C">
        <w:rPr>
          <w:sz w:val="24"/>
          <w:szCs w:val="24"/>
        </w:rPr>
        <w:t xml:space="preserve">ancashire and Cheshire Antiquarian Society </w:t>
      </w:r>
      <w:r w:rsidR="00BA1831" w:rsidRPr="0022281C">
        <w:rPr>
          <w:sz w:val="24"/>
          <w:szCs w:val="24"/>
        </w:rPr>
        <w:t xml:space="preserve">called </w:t>
      </w:r>
      <w:r w:rsidR="003E2AD0" w:rsidRPr="0022281C">
        <w:rPr>
          <w:sz w:val="24"/>
          <w:szCs w:val="24"/>
        </w:rPr>
        <w:t xml:space="preserve">for the main local historical societies to collaborate and discuss mutual challenges – notably, falling membership and financial constraints. </w:t>
      </w:r>
      <w:r w:rsidR="00522A3A" w:rsidRPr="0022281C">
        <w:rPr>
          <w:sz w:val="24"/>
          <w:szCs w:val="24"/>
        </w:rPr>
        <w:t xml:space="preserve">In March 2024 </w:t>
      </w:r>
      <w:r w:rsidR="00493079" w:rsidRPr="0022281C">
        <w:rPr>
          <w:sz w:val="24"/>
          <w:szCs w:val="24"/>
        </w:rPr>
        <w:t xml:space="preserve">there was a meeting of </w:t>
      </w:r>
      <w:r w:rsidR="003E2AD0" w:rsidRPr="0022281C">
        <w:rPr>
          <w:sz w:val="24"/>
          <w:szCs w:val="24"/>
        </w:rPr>
        <w:t xml:space="preserve">representatives of the four Lancashire and Cheshire publishing societies (RSLC, LCAS, </w:t>
      </w:r>
      <w:proofErr w:type="spellStart"/>
      <w:r w:rsidR="003E2AD0" w:rsidRPr="0022281C">
        <w:rPr>
          <w:sz w:val="24"/>
          <w:szCs w:val="24"/>
        </w:rPr>
        <w:t>Chetham</w:t>
      </w:r>
      <w:proofErr w:type="spellEnd"/>
      <w:r w:rsidR="003E2AD0" w:rsidRPr="0022281C">
        <w:rPr>
          <w:sz w:val="24"/>
          <w:szCs w:val="24"/>
        </w:rPr>
        <w:t xml:space="preserve"> Society and Historic Society of Lancashire and Cheshire) to try to take discussions forward. </w:t>
      </w:r>
      <w:r w:rsidR="007A6437" w:rsidRPr="0022281C">
        <w:rPr>
          <w:sz w:val="24"/>
          <w:szCs w:val="24"/>
        </w:rPr>
        <w:t xml:space="preserve">The four societies are now actively sharing ideas and </w:t>
      </w:r>
      <w:r w:rsidR="0014236F" w:rsidRPr="0022281C">
        <w:rPr>
          <w:sz w:val="24"/>
          <w:szCs w:val="24"/>
        </w:rPr>
        <w:t>supporting each other</w:t>
      </w:r>
      <w:r w:rsidR="002612EC" w:rsidRPr="0022281C">
        <w:rPr>
          <w:sz w:val="24"/>
          <w:szCs w:val="24"/>
        </w:rPr>
        <w:t xml:space="preserve">’s events. Further </w:t>
      </w:r>
      <w:r w:rsidR="00D47050" w:rsidRPr="0022281C">
        <w:rPr>
          <w:sz w:val="24"/>
          <w:szCs w:val="24"/>
        </w:rPr>
        <w:t xml:space="preserve">collaborative </w:t>
      </w:r>
      <w:r w:rsidR="002612EC" w:rsidRPr="0022281C">
        <w:rPr>
          <w:sz w:val="24"/>
          <w:szCs w:val="24"/>
        </w:rPr>
        <w:t>meeting</w:t>
      </w:r>
      <w:r w:rsidR="00D47050" w:rsidRPr="0022281C">
        <w:rPr>
          <w:sz w:val="24"/>
          <w:szCs w:val="24"/>
        </w:rPr>
        <w:t xml:space="preserve">s are planned for 2025. </w:t>
      </w:r>
    </w:p>
    <w:p w14:paraId="4F9D5FE8" w14:textId="4CE4D2C8" w:rsidR="002A5AA5" w:rsidRPr="0022281C" w:rsidRDefault="00D32E0F" w:rsidP="00A0283A">
      <w:pPr>
        <w:jc w:val="both"/>
        <w:rPr>
          <w:sz w:val="24"/>
          <w:szCs w:val="24"/>
        </w:rPr>
      </w:pPr>
      <w:r w:rsidRPr="0022281C">
        <w:rPr>
          <w:sz w:val="24"/>
          <w:szCs w:val="24"/>
        </w:rPr>
        <w:t xml:space="preserve">     </w:t>
      </w:r>
      <w:r w:rsidR="002A5AA5" w:rsidRPr="0022281C">
        <w:rPr>
          <w:sz w:val="24"/>
          <w:szCs w:val="24"/>
        </w:rPr>
        <w:t>Our Facebook page continues to be used to publicize our publication activities to existing members and others who are interested in local history. We had</w:t>
      </w:r>
      <w:r w:rsidR="00DB2593">
        <w:rPr>
          <w:sz w:val="24"/>
          <w:szCs w:val="24"/>
        </w:rPr>
        <w:t xml:space="preserve"> 169 fo</w:t>
      </w:r>
      <w:r w:rsidR="002A5AA5" w:rsidRPr="0022281C">
        <w:rPr>
          <w:sz w:val="24"/>
          <w:szCs w:val="24"/>
        </w:rPr>
        <w:t>llowers at the end of 202</w:t>
      </w:r>
      <w:r w:rsidR="00C0683A" w:rsidRPr="0022281C">
        <w:rPr>
          <w:sz w:val="24"/>
          <w:szCs w:val="24"/>
        </w:rPr>
        <w:t>4</w:t>
      </w:r>
      <w:r w:rsidR="007661DB" w:rsidRPr="0022281C">
        <w:rPr>
          <w:sz w:val="24"/>
          <w:szCs w:val="24"/>
        </w:rPr>
        <w:t xml:space="preserve">. </w:t>
      </w:r>
    </w:p>
    <w:p w14:paraId="729D418A" w14:textId="74526C63" w:rsidR="00A84782" w:rsidRPr="0022281C" w:rsidRDefault="00A84782" w:rsidP="002A5AA5">
      <w:pPr>
        <w:jc w:val="both"/>
        <w:rPr>
          <w:sz w:val="24"/>
          <w:szCs w:val="24"/>
        </w:rPr>
      </w:pPr>
      <w:r w:rsidRPr="0022281C">
        <w:rPr>
          <w:sz w:val="24"/>
          <w:szCs w:val="24"/>
        </w:rPr>
        <w:t xml:space="preserve">    </w:t>
      </w:r>
    </w:p>
    <w:p w14:paraId="20986785" w14:textId="2B149322" w:rsidR="002A5AA5" w:rsidRPr="0022281C" w:rsidRDefault="002A5AA5" w:rsidP="002A5AA5">
      <w:pPr>
        <w:jc w:val="both"/>
        <w:rPr>
          <w:b/>
          <w:i/>
          <w:sz w:val="24"/>
          <w:szCs w:val="24"/>
        </w:rPr>
      </w:pPr>
      <w:r w:rsidRPr="0022281C">
        <w:rPr>
          <w:b/>
          <w:i/>
          <w:sz w:val="24"/>
          <w:szCs w:val="24"/>
        </w:rPr>
        <w:t>202</w:t>
      </w:r>
      <w:r w:rsidR="0047342F" w:rsidRPr="0022281C">
        <w:rPr>
          <w:b/>
          <w:i/>
          <w:sz w:val="24"/>
          <w:szCs w:val="24"/>
        </w:rPr>
        <w:t>4</w:t>
      </w:r>
      <w:r w:rsidRPr="0022281C">
        <w:rPr>
          <w:b/>
          <w:i/>
          <w:sz w:val="24"/>
          <w:szCs w:val="24"/>
        </w:rPr>
        <w:t xml:space="preserve"> AGM</w:t>
      </w:r>
    </w:p>
    <w:p w14:paraId="11C826B8" w14:textId="16D313B1" w:rsidR="002A5AA5" w:rsidRPr="0022281C" w:rsidRDefault="002A5AA5" w:rsidP="002A5AA5">
      <w:pPr>
        <w:jc w:val="both"/>
        <w:rPr>
          <w:bCs/>
          <w:iCs/>
          <w:sz w:val="24"/>
          <w:szCs w:val="24"/>
        </w:rPr>
      </w:pPr>
      <w:r w:rsidRPr="0022281C">
        <w:rPr>
          <w:bCs/>
          <w:iCs/>
          <w:sz w:val="24"/>
          <w:szCs w:val="24"/>
        </w:rPr>
        <w:t>The 202</w:t>
      </w:r>
      <w:r w:rsidR="004A1BAA" w:rsidRPr="0022281C">
        <w:rPr>
          <w:bCs/>
          <w:iCs/>
          <w:sz w:val="24"/>
          <w:szCs w:val="24"/>
        </w:rPr>
        <w:t>4</w:t>
      </w:r>
      <w:r w:rsidRPr="0022281C">
        <w:rPr>
          <w:bCs/>
          <w:iCs/>
          <w:sz w:val="24"/>
          <w:szCs w:val="24"/>
        </w:rPr>
        <w:t xml:space="preserve"> AGM was held at Liverpool Central Library on </w:t>
      </w:r>
      <w:r w:rsidR="004E22D3" w:rsidRPr="0022281C">
        <w:rPr>
          <w:bCs/>
          <w:iCs/>
          <w:sz w:val="24"/>
          <w:szCs w:val="24"/>
        </w:rPr>
        <w:t>27 March</w:t>
      </w:r>
      <w:r w:rsidR="00574E45" w:rsidRPr="0022281C">
        <w:rPr>
          <w:bCs/>
          <w:iCs/>
          <w:sz w:val="24"/>
          <w:szCs w:val="24"/>
        </w:rPr>
        <w:t xml:space="preserve">. </w:t>
      </w:r>
      <w:r w:rsidRPr="0022281C">
        <w:rPr>
          <w:bCs/>
          <w:iCs/>
          <w:sz w:val="24"/>
          <w:szCs w:val="24"/>
        </w:rPr>
        <w:t xml:space="preserve">It was followed by the Colin Phillips Memorial Lecture, delivered by </w:t>
      </w:r>
      <w:r w:rsidR="004474FA" w:rsidRPr="0022281C">
        <w:rPr>
          <w:bCs/>
          <w:iCs/>
          <w:sz w:val="24"/>
          <w:szCs w:val="24"/>
        </w:rPr>
        <w:t xml:space="preserve">Professor Martin Heale, </w:t>
      </w:r>
      <w:r w:rsidRPr="0022281C">
        <w:rPr>
          <w:bCs/>
          <w:iCs/>
          <w:sz w:val="24"/>
          <w:szCs w:val="24"/>
        </w:rPr>
        <w:t>the Society’s P</w:t>
      </w:r>
      <w:r w:rsidR="001A2EE0" w:rsidRPr="0022281C">
        <w:rPr>
          <w:bCs/>
          <w:iCs/>
          <w:sz w:val="24"/>
          <w:szCs w:val="24"/>
        </w:rPr>
        <w:t xml:space="preserve">resident. </w:t>
      </w:r>
      <w:r w:rsidR="00A528D8" w:rsidRPr="0022281C">
        <w:rPr>
          <w:bCs/>
          <w:iCs/>
          <w:sz w:val="24"/>
          <w:szCs w:val="24"/>
        </w:rPr>
        <w:t>Dr Fiona Pogson</w:t>
      </w:r>
      <w:r w:rsidR="00AF3ED0" w:rsidRPr="0022281C">
        <w:rPr>
          <w:bCs/>
          <w:iCs/>
          <w:sz w:val="24"/>
          <w:szCs w:val="24"/>
        </w:rPr>
        <w:t xml:space="preserve">, until recently </w:t>
      </w:r>
      <w:r w:rsidR="00624DE9" w:rsidRPr="0022281C">
        <w:rPr>
          <w:bCs/>
          <w:iCs/>
          <w:sz w:val="24"/>
          <w:szCs w:val="24"/>
        </w:rPr>
        <w:t>the Society’s</w:t>
      </w:r>
      <w:r w:rsidR="001F5EC9" w:rsidRPr="0022281C">
        <w:rPr>
          <w:bCs/>
          <w:iCs/>
          <w:sz w:val="24"/>
          <w:szCs w:val="24"/>
        </w:rPr>
        <w:t xml:space="preserve"> </w:t>
      </w:r>
      <w:r w:rsidR="00624DE9" w:rsidRPr="0022281C">
        <w:rPr>
          <w:bCs/>
          <w:iCs/>
          <w:sz w:val="24"/>
          <w:szCs w:val="24"/>
        </w:rPr>
        <w:t xml:space="preserve">General Editor </w:t>
      </w:r>
      <w:r w:rsidR="00030DE5" w:rsidRPr="0022281C">
        <w:rPr>
          <w:bCs/>
          <w:iCs/>
          <w:sz w:val="24"/>
          <w:szCs w:val="24"/>
        </w:rPr>
        <w:t xml:space="preserve">and before that </w:t>
      </w:r>
      <w:r w:rsidR="005E0C7F" w:rsidRPr="0022281C">
        <w:rPr>
          <w:bCs/>
          <w:iCs/>
          <w:sz w:val="24"/>
          <w:szCs w:val="24"/>
        </w:rPr>
        <w:t xml:space="preserve">our Treasurer, hosted this part of the </w:t>
      </w:r>
      <w:r w:rsidR="00AA7B46" w:rsidRPr="0022281C">
        <w:rPr>
          <w:bCs/>
          <w:iCs/>
          <w:sz w:val="24"/>
          <w:szCs w:val="24"/>
        </w:rPr>
        <w:t>proceedings. She spoke about the history of the le</w:t>
      </w:r>
      <w:r w:rsidR="000A2420" w:rsidRPr="0022281C">
        <w:rPr>
          <w:bCs/>
          <w:iCs/>
          <w:sz w:val="24"/>
          <w:szCs w:val="24"/>
        </w:rPr>
        <w:t xml:space="preserve">cture series </w:t>
      </w:r>
      <w:r w:rsidR="000D430D" w:rsidRPr="0022281C">
        <w:rPr>
          <w:bCs/>
          <w:iCs/>
          <w:sz w:val="24"/>
          <w:szCs w:val="24"/>
        </w:rPr>
        <w:t xml:space="preserve">and paid tribute to </w:t>
      </w:r>
      <w:r w:rsidR="00403935" w:rsidRPr="0022281C">
        <w:rPr>
          <w:bCs/>
          <w:iCs/>
          <w:sz w:val="24"/>
          <w:szCs w:val="24"/>
        </w:rPr>
        <w:t xml:space="preserve">Colin Phillips who had been a RSLC </w:t>
      </w:r>
      <w:r w:rsidR="00476107" w:rsidRPr="0022281C">
        <w:rPr>
          <w:bCs/>
          <w:iCs/>
          <w:sz w:val="24"/>
          <w:szCs w:val="24"/>
        </w:rPr>
        <w:t xml:space="preserve">Council member for 25 years and its President for 5 years. </w:t>
      </w:r>
      <w:r w:rsidR="0039774D" w:rsidRPr="0022281C">
        <w:rPr>
          <w:bCs/>
          <w:iCs/>
          <w:sz w:val="24"/>
          <w:szCs w:val="24"/>
        </w:rPr>
        <w:t>He initiated the Society’s annual public lecture</w:t>
      </w:r>
      <w:r w:rsidR="001B7E5C" w:rsidRPr="0022281C">
        <w:rPr>
          <w:bCs/>
          <w:iCs/>
          <w:sz w:val="24"/>
          <w:szCs w:val="24"/>
        </w:rPr>
        <w:t xml:space="preserve">, and following his death in 2019, the Council renamed the lectures </w:t>
      </w:r>
      <w:r w:rsidR="00E509F7" w:rsidRPr="0022281C">
        <w:rPr>
          <w:bCs/>
          <w:iCs/>
          <w:sz w:val="24"/>
          <w:szCs w:val="24"/>
        </w:rPr>
        <w:t xml:space="preserve">in honour of </w:t>
      </w:r>
      <w:r w:rsidR="00976DF5" w:rsidRPr="0022281C">
        <w:rPr>
          <w:bCs/>
          <w:iCs/>
          <w:sz w:val="24"/>
          <w:szCs w:val="24"/>
        </w:rPr>
        <w:t xml:space="preserve">him. </w:t>
      </w:r>
      <w:r w:rsidR="00E509F7" w:rsidRPr="0022281C">
        <w:rPr>
          <w:bCs/>
          <w:iCs/>
          <w:sz w:val="24"/>
          <w:szCs w:val="24"/>
        </w:rPr>
        <w:t xml:space="preserve">We were </w:t>
      </w:r>
      <w:r w:rsidR="001556D2" w:rsidRPr="0022281C">
        <w:rPr>
          <w:bCs/>
          <w:iCs/>
          <w:sz w:val="24"/>
          <w:szCs w:val="24"/>
        </w:rPr>
        <w:t>very pleased that Colin’s widow, Jan Phi</w:t>
      </w:r>
      <w:r w:rsidR="00FD1540" w:rsidRPr="0022281C">
        <w:rPr>
          <w:bCs/>
          <w:iCs/>
          <w:sz w:val="24"/>
          <w:szCs w:val="24"/>
        </w:rPr>
        <w:t xml:space="preserve">llips, attended the </w:t>
      </w:r>
      <w:r w:rsidR="00050BF9" w:rsidRPr="0022281C">
        <w:rPr>
          <w:bCs/>
          <w:iCs/>
          <w:sz w:val="24"/>
          <w:szCs w:val="24"/>
        </w:rPr>
        <w:t xml:space="preserve">AGM and </w:t>
      </w:r>
      <w:r w:rsidR="00FD1540" w:rsidRPr="0022281C">
        <w:rPr>
          <w:bCs/>
          <w:iCs/>
          <w:sz w:val="24"/>
          <w:szCs w:val="24"/>
        </w:rPr>
        <w:t>lecture</w:t>
      </w:r>
      <w:r w:rsidR="00050BF9" w:rsidRPr="0022281C">
        <w:rPr>
          <w:bCs/>
          <w:iCs/>
          <w:sz w:val="24"/>
          <w:szCs w:val="24"/>
        </w:rPr>
        <w:t>. E</w:t>
      </w:r>
      <w:r w:rsidRPr="0022281C">
        <w:rPr>
          <w:bCs/>
          <w:iCs/>
          <w:sz w:val="24"/>
          <w:szCs w:val="24"/>
        </w:rPr>
        <w:t>ntitled, ‘</w:t>
      </w:r>
      <w:r w:rsidR="005C7412" w:rsidRPr="0022281C">
        <w:rPr>
          <w:bCs/>
          <w:iCs/>
          <w:sz w:val="24"/>
          <w:szCs w:val="24"/>
        </w:rPr>
        <w:t xml:space="preserve">Robin Hood </w:t>
      </w:r>
      <w:r w:rsidR="00930632" w:rsidRPr="0022281C">
        <w:rPr>
          <w:bCs/>
          <w:iCs/>
          <w:sz w:val="24"/>
          <w:szCs w:val="24"/>
        </w:rPr>
        <w:t>in the Medieval and Early Modern North-West</w:t>
      </w:r>
      <w:r w:rsidRPr="0022281C">
        <w:rPr>
          <w:bCs/>
          <w:iCs/>
          <w:sz w:val="24"/>
          <w:szCs w:val="24"/>
        </w:rPr>
        <w:t>’</w:t>
      </w:r>
      <w:r w:rsidR="00050BF9" w:rsidRPr="0022281C">
        <w:rPr>
          <w:bCs/>
          <w:iCs/>
          <w:sz w:val="24"/>
          <w:szCs w:val="24"/>
        </w:rPr>
        <w:t xml:space="preserve">, the lecture </w:t>
      </w:r>
      <w:r w:rsidRPr="0022281C">
        <w:rPr>
          <w:bCs/>
          <w:iCs/>
          <w:sz w:val="24"/>
          <w:szCs w:val="24"/>
        </w:rPr>
        <w:t xml:space="preserve">was </w:t>
      </w:r>
      <w:r w:rsidR="008C39B5" w:rsidRPr="0022281C">
        <w:rPr>
          <w:bCs/>
          <w:iCs/>
          <w:sz w:val="24"/>
          <w:szCs w:val="24"/>
        </w:rPr>
        <w:t>very lively</w:t>
      </w:r>
      <w:r w:rsidR="00D1215E" w:rsidRPr="0022281C">
        <w:rPr>
          <w:bCs/>
          <w:iCs/>
          <w:sz w:val="24"/>
          <w:szCs w:val="24"/>
        </w:rPr>
        <w:t>,</w:t>
      </w:r>
      <w:r w:rsidR="008C39B5" w:rsidRPr="0022281C">
        <w:rPr>
          <w:bCs/>
          <w:iCs/>
          <w:sz w:val="24"/>
          <w:szCs w:val="24"/>
        </w:rPr>
        <w:t xml:space="preserve"> and the large number of questions posed by </w:t>
      </w:r>
      <w:r w:rsidR="00CC277F" w:rsidRPr="0022281C">
        <w:rPr>
          <w:bCs/>
          <w:iCs/>
          <w:sz w:val="24"/>
          <w:szCs w:val="24"/>
        </w:rPr>
        <w:t xml:space="preserve">the audience </w:t>
      </w:r>
      <w:r w:rsidR="00951332" w:rsidRPr="0022281C">
        <w:rPr>
          <w:bCs/>
          <w:iCs/>
          <w:sz w:val="24"/>
          <w:szCs w:val="24"/>
        </w:rPr>
        <w:t xml:space="preserve">is clear </w:t>
      </w:r>
      <w:r w:rsidR="00BB7BBB" w:rsidRPr="0022281C">
        <w:rPr>
          <w:bCs/>
          <w:iCs/>
          <w:sz w:val="24"/>
          <w:szCs w:val="24"/>
        </w:rPr>
        <w:t xml:space="preserve">affirmation of how well it was received. </w:t>
      </w:r>
    </w:p>
    <w:p w14:paraId="6837499B" w14:textId="77777777" w:rsidR="00B17296" w:rsidRDefault="00B17296" w:rsidP="002A5AA5">
      <w:pPr>
        <w:jc w:val="both"/>
        <w:rPr>
          <w:bCs/>
          <w:iCs/>
          <w:sz w:val="24"/>
          <w:szCs w:val="24"/>
        </w:rPr>
      </w:pPr>
    </w:p>
    <w:p w14:paraId="3BD62588" w14:textId="77777777" w:rsidR="0073537D" w:rsidRDefault="002A5AA5" w:rsidP="002A5AA5">
      <w:pPr>
        <w:jc w:val="both"/>
        <w:rPr>
          <w:b/>
          <w:i/>
          <w:sz w:val="24"/>
          <w:szCs w:val="24"/>
        </w:rPr>
      </w:pPr>
      <w:r w:rsidRPr="00D50DE1">
        <w:rPr>
          <w:b/>
          <w:i/>
          <w:sz w:val="24"/>
          <w:szCs w:val="24"/>
        </w:rPr>
        <w:t>202</w:t>
      </w:r>
      <w:r w:rsidR="003D622D" w:rsidRPr="00D50DE1">
        <w:rPr>
          <w:b/>
          <w:i/>
          <w:sz w:val="24"/>
          <w:szCs w:val="24"/>
        </w:rPr>
        <w:t>5</w:t>
      </w:r>
      <w:r w:rsidRPr="00D50DE1">
        <w:rPr>
          <w:b/>
          <w:i/>
          <w:sz w:val="24"/>
          <w:szCs w:val="24"/>
        </w:rPr>
        <w:t xml:space="preserve"> AGM</w:t>
      </w:r>
    </w:p>
    <w:p w14:paraId="2A81D340" w14:textId="36A1EDF0" w:rsidR="00C75E4C" w:rsidRDefault="001C530B" w:rsidP="002A5AA5">
      <w:pPr>
        <w:jc w:val="both"/>
        <w:rPr>
          <w:bCs/>
          <w:iCs/>
          <w:sz w:val="24"/>
          <w:szCs w:val="24"/>
        </w:rPr>
      </w:pPr>
      <w:r>
        <w:rPr>
          <w:bCs/>
          <w:iCs/>
          <w:sz w:val="24"/>
          <w:szCs w:val="24"/>
        </w:rPr>
        <w:t xml:space="preserve">The 2025 AGM </w:t>
      </w:r>
      <w:r w:rsidR="002A5AA5" w:rsidRPr="0022281C">
        <w:rPr>
          <w:bCs/>
          <w:iCs/>
          <w:sz w:val="24"/>
          <w:szCs w:val="24"/>
        </w:rPr>
        <w:t xml:space="preserve"> is on </w:t>
      </w:r>
      <w:r w:rsidR="00192151">
        <w:rPr>
          <w:bCs/>
          <w:iCs/>
          <w:sz w:val="24"/>
          <w:szCs w:val="24"/>
        </w:rPr>
        <w:t>Thursday</w:t>
      </w:r>
      <w:r w:rsidR="00F32B05">
        <w:rPr>
          <w:bCs/>
          <w:iCs/>
          <w:sz w:val="24"/>
          <w:szCs w:val="24"/>
        </w:rPr>
        <w:t xml:space="preserve">, </w:t>
      </w:r>
      <w:r w:rsidR="002A5AA5" w:rsidRPr="0022281C">
        <w:rPr>
          <w:bCs/>
          <w:iCs/>
          <w:sz w:val="24"/>
          <w:szCs w:val="24"/>
        </w:rPr>
        <w:t>27 March, starting at 1.45pm. It will be held again in Liverpool Central Library</w:t>
      </w:r>
      <w:r w:rsidR="00466F17">
        <w:rPr>
          <w:bCs/>
          <w:iCs/>
          <w:sz w:val="24"/>
          <w:szCs w:val="24"/>
        </w:rPr>
        <w:t xml:space="preserve">. </w:t>
      </w:r>
      <w:r w:rsidR="00672D47">
        <w:rPr>
          <w:bCs/>
          <w:iCs/>
          <w:sz w:val="24"/>
          <w:szCs w:val="24"/>
        </w:rPr>
        <w:t xml:space="preserve">Council </w:t>
      </w:r>
      <w:r w:rsidR="004F3A5F">
        <w:rPr>
          <w:bCs/>
          <w:iCs/>
          <w:sz w:val="24"/>
          <w:szCs w:val="24"/>
        </w:rPr>
        <w:t xml:space="preserve">has decided </w:t>
      </w:r>
      <w:r w:rsidR="000D60BC">
        <w:rPr>
          <w:bCs/>
          <w:iCs/>
          <w:sz w:val="24"/>
          <w:szCs w:val="24"/>
        </w:rPr>
        <w:t xml:space="preserve">to </w:t>
      </w:r>
      <w:r w:rsidR="009F5BD0">
        <w:rPr>
          <w:bCs/>
          <w:iCs/>
          <w:sz w:val="24"/>
          <w:szCs w:val="24"/>
        </w:rPr>
        <w:t xml:space="preserve">seek the approval of the membership </w:t>
      </w:r>
      <w:r w:rsidR="00297AF4">
        <w:rPr>
          <w:bCs/>
          <w:iCs/>
          <w:sz w:val="24"/>
          <w:szCs w:val="24"/>
        </w:rPr>
        <w:t>to adopt new subscriptio</w:t>
      </w:r>
      <w:r w:rsidR="00532562">
        <w:rPr>
          <w:bCs/>
          <w:iCs/>
          <w:sz w:val="24"/>
          <w:szCs w:val="24"/>
        </w:rPr>
        <w:t xml:space="preserve">n rates to take effect in 2026. </w:t>
      </w:r>
      <w:r w:rsidR="003A5AC3">
        <w:rPr>
          <w:bCs/>
          <w:iCs/>
          <w:sz w:val="24"/>
          <w:szCs w:val="24"/>
        </w:rPr>
        <w:t xml:space="preserve">We have been </w:t>
      </w:r>
      <w:r w:rsidR="00BB2450">
        <w:rPr>
          <w:bCs/>
          <w:iCs/>
          <w:sz w:val="24"/>
          <w:szCs w:val="24"/>
        </w:rPr>
        <w:t xml:space="preserve">very </w:t>
      </w:r>
      <w:r w:rsidR="003A5AC3">
        <w:rPr>
          <w:bCs/>
          <w:iCs/>
          <w:sz w:val="24"/>
          <w:szCs w:val="24"/>
        </w:rPr>
        <w:t>reluctant to take this step</w:t>
      </w:r>
      <w:r w:rsidR="00AA100E">
        <w:rPr>
          <w:bCs/>
          <w:iCs/>
          <w:sz w:val="24"/>
          <w:szCs w:val="24"/>
        </w:rPr>
        <w:t xml:space="preserve">: </w:t>
      </w:r>
      <w:r w:rsidR="00AC0288">
        <w:rPr>
          <w:bCs/>
          <w:iCs/>
          <w:sz w:val="24"/>
          <w:szCs w:val="24"/>
        </w:rPr>
        <w:t xml:space="preserve">indeed, </w:t>
      </w:r>
      <w:r w:rsidR="00AA100E">
        <w:rPr>
          <w:bCs/>
          <w:iCs/>
          <w:sz w:val="24"/>
          <w:szCs w:val="24"/>
        </w:rPr>
        <w:t xml:space="preserve">rates were last raised </w:t>
      </w:r>
      <w:r w:rsidR="005E2BDB">
        <w:rPr>
          <w:bCs/>
          <w:iCs/>
          <w:sz w:val="24"/>
          <w:szCs w:val="24"/>
        </w:rPr>
        <w:t xml:space="preserve">back </w:t>
      </w:r>
      <w:r w:rsidR="00AA100E">
        <w:rPr>
          <w:bCs/>
          <w:iCs/>
          <w:sz w:val="24"/>
          <w:szCs w:val="24"/>
        </w:rPr>
        <w:t>in 2013</w:t>
      </w:r>
      <w:r w:rsidR="00AC0288">
        <w:rPr>
          <w:bCs/>
          <w:iCs/>
          <w:sz w:val="24"/>
          <w:szCs w:val="24"/>
        </w:rPr>
        <w:t xml:space="preserve">. </w:t>
      </w:r>
      <w:r w:rsidR="00AA16FE">
        <w:rPr>
          <w:bCs/>
          <w:iCs/>
          <w:sz w:val="24"/>
          <w:szCs w:val="24"/>
        </w:rPr>
        <w:t xml:space="preserve">Clearly </w:t>
      </w:r>
      <w:r w:rsidR="00DF609D">
        <w:rPr>
          <w:bCs/>
          <w:iCs/>
          <w:sz w:val="24"/>
          <w:szCs w:val="24"/>
        </w:rPr>
        <w:t xml:space="preserve">our costs have risen substantially in </w:t>
      </w:r>
      <w:r w:rsidR="00F733A7">
        <w:rPr>
          <w:bCs/>
          <w:iCs/>
          <w:sz w:val="24"/>
          <w:szCs w:val="24"/>
        </w:rPr>
        <w:t>the past decade or so</w:t>
      </w:r>
      <w:r w:rsidR="008E2861">
        <w:rPr>
          <w:bCs/>
          <w:iCs/>
          <w:sz w:val="24"/>
          <w:szCs w:val="24"/>
        </w:rPr>
        <w:t xml:space="preserve">, particularly for </w:t>
      </w:r>
      <w:r w:rsidR="00305D6B">
        <w:rPr>
          <w:bCs/>
          <w:iCs/>
          <w:sz w:val="24"/>
          <w:szCs w:val="24"/>
        </w:rPr>
        <w:t>printing</w:t>
      </w:r>
      <w:r w:rsidR="007F673B">
        <w:rPr>
          <w:bCs/>
          <w:iCs/>
          <w:sz w:val="24"/>
          <w:szCs w:val="24"/>
        </w:rPr>
        <w:t xml:space="preserve">, </w:t>
      </w:r>
      <w:r w:rsidR="00536974">
        <w:rPr>
          <w:bCs/>
          <w:iCs/>
          <w:sz w:val="24"/>
          <w:szCs w:val="24"/>
        </w:rPr>
        <w:t>postage and storage</w:t>
      </w:r>
      <w:r w:rsidR="00807F02">
        <w:rPr>
          <w:bCs/>
          <w:iCs/>
          <w:sz w:val="24"/>
          <w:szCs w:val="24"/>
        </w:rPr>
        <w:t xml:space="preserve">. At the same time, </w:t>
      </w:r>
      <w:r w:rsidR="003A0BF2">
        <w:rPr>
          <w:bCs/>
          <w:iCs/>
          <w:sz w:val="24"/>
          <w:szCs w:val="24"/>
        </w:rPr>
        <w:t xml:space="preserve">our finances have been adversely affected by low interest rates for </w:t>
      </w:r>
      <w:r w:rsidR="00402072">
        <w:rPr>
          <w:bCs/>
          <w:iCs/>
          <w:sz w:val="24"/>
          <w:szCs w:val="24"/>
        </w:rPr>
        <w:lastRenderedPageBreak/>
        <w:t>savings, and a  st</w:t>
      </w:r>
      <w:r w:rsidR="00B67AE3">
        <w:rPr>
          <w:bCs/>
          <w:iCs/>
          <w:sz w:val="24"/>
          <w:szCs w:val="24"/>
        </w:rPr>
        <w:t>eady overall decline in membership</w:t>
      </w:r>
      <w:r w:rsidR="00D50A16">
        <w:rPr>
          <w:bCs/>
          <w:iCs/>
          <w:sz w:val="24"/>
          <w:szCs w:val="24"/>
        </w:rPr>
        <w:t xml:space="preserve">, both </w:t>
      </w:r>
      <w:r w:rsidR="00D41F73">
        <w:rPr>
          <w:bCs/>
          <w:iCs/>
          <w:sz w:val="24"/>
          <w:szCs w:val="24"/>
        </w:rPr>
        <w:t xml:space="preserve">institutional </w:t>
      </w:r>
      <w:r w:rsidR="00E8650F">
        <w:rPr>
          <w:bCs/>
          <w:iCs/>
          <w:sz w:val="24"/>
          <w:szCs w:val="24"/>
        </w:rPr>
        <w:t xml:space="preserve">(as </w:t>
      </w:r>
      <w:r w:rsidR="000F13E7">
        <w:rPr>
          <w:bCs/>
          <w:iCs/>
          <w:sz w:val="24"/>
          <w:szCs w:val="24"/>
        </w:rPr>
        <w:t xml:space="preserve">local </w:t>
      </w:r>
      <w:r w:rsidR="002547B1">
        <w:rPr>
          <w:bCs/>
          <w:iCs/>
          <w:sz w:val="24"/>
          <w:szCs w:val="24"/>
        </w:rPr>
        <w:t xml:space="preserve">public </w:t>
      </w:r>
      <w:r w:rsidR="000F13E7">
        <w:rPr>
          <w:bCs/>
          <w:iCs/>
          <w:sz w:val="24"/>
          <w:szCs w:val="24"/>
        </w:rPr>
        <w:t>libraries</w:t>
      </w:r>
      <w:r w:rsidR="00E374A9">
        <w:rPr>
          <w:bCs/>
          <w:iCs/>
          <w:sz w:val="24"/>
          <w:szCs w:val="24"/>
        </w:rPr>
        <w:t>,</w:t>
      </w:r>
      <w:r w:rsidR="000F13E7">
        <w:rPr>
          <w:bCs/>
          <w:iCs/>
          <w:sz w:val="24"/>
          <w:szCs w:val="24"/>
        </w:rPr>
        <w:t xml:space="preserve"> </w:t>
      </w:r>
      <w:r w:rsidR="00281E79">
        <w:rPr>
          <w:bCs/>
          <w:iCs/>
          <w:sz w:val="24"/>
          <w:szCs w:val="24"/>
        </w:rPr>
        <w:t>in particular</w:t>
      </w:r>
      <w:r w:rsidR="00E374A9">
        <w:rPr>
          <w:bCs/>
          <w:iCs/>
          <w:sz w:val="24"/>
          <w:szCs w:val="24"/>
        </w:rPr>
        <w:t>, have faced budget cuts) and individual</w:t>
      </w:r>
      <w:r w:rsidR="00844618">
        <w:rPr>
          <w:bCs/>
          <w:iCs/>
          <w:sz w:val="24"/>
          <w:szCs w:val="24"/>
        </w:rPr>
        <w:t>.</w:t>
      </w:r>
    </w:p>
    <w:p w14:paraId="39DCD9EC" w14:textId="77777777" w:rsidR="00D03CCE" w:rsidRDefault="00D03CCE" w:rsidP="002A5AA5">
      <w:pPr>
        <w:jc w:val="both"/>
        <w:rPr>
          <w:bCs/>
          <w:iCs/>
          <w:sz w:val="24"/>
          <w:szCs w:val="24"/>
        </w:rPr>
      </w:pPr>
    </w:p>
    <w:p w14:paraId="46E5573A" w14:textId="61A96036" w:rsidR="002C573A" w:rsidRDefault="00060877" w:rsidP="002A5AA5">
      <w:pPr>
        <w:jc w:val="both"/>
        <w:rPr>
          <w:bCs/>
          <w:iCs/>
          <w:sz w:val="24"/>
          <w:szCs w:val="24"/>
        </w:rPr>
      </w:pPr>
      <w:r>
        <w:rPr>
          <w:bCs/>
          <w:iCs/>
          <w:sz w:val="24"/>
          <w:szCs w:val="24"/>
        </w:rPr>
        <w:t xml:space="preserve">Since </w:t>
      </w:r>
      <w:r w:rsidR="00BD53D3">
        <w:rPr>
          <w:bCs/>
          <w:iCs/>
          <w:sz w:val="24"/>
          <w:szCs w:val="24"/>
        </w:rPr>
        <w:t>2013, our annual subscription rates have been as follows:</w:t>
      </w:r>
    </w:p>
    <w:p w14:paraId="65A00E14" w14:textId="77777777" w:rsidR="00E972A4" w:rsidRDefault="002C573A" w:rsidP="002A5AA5">
      <w:pPr>
        <w:jc w:val="both"/>
        <w:rPr>
          <w:bCs/>
          <w:iCs/>
          <w:sz w:val="24"/>
          <w:szCs w:val="24"/>
        </w:rPr>
      </w:pPr>
      <w:r>
        <w:rPr>
          <w:bCs/>
          <w:iCs/>
          <w:sz w:val="24"/>
          <w:szCs w:val="24"/>
        </w:rPr>
        <w:t xml:space="preserve">     </w:t>
      </w:r>
      <w:r w:rsidRPr="00AD6E4E">
        <w:rPr>
          <w:b/>
          <w:iCs/>
          <w:sz w:val="24"/>
          <w:szCs w:val="24"/>
        </w:rPr>
        <w:t>Individual</w:t>
      </w:r>
      <w:r>
        <w:rPr>
          <w:bCs/>
          <w:iCs/>
          <w:sz w:val="24"/>
          <w:szCs w:val="24"/>
        </w:rPr>
        <w:t xml:space="preserve">: £20 for UK residents; </w:t>
      </w:r>
      <w:r w:rsidR="00E972A4">
        <w:rPr>
          <w:bCs/>
          <w:iCs/>
          <w:sz w:val="24"/>
          <w:szCs w:val="24"/>
        </w:rPr>
        <w:t>£25 for overseas</w:t>
      </w:r>
    </w:p>
    <w:p w14:paraId="07BF399A" w14:textId="020877AF" w:rsidR="00DC7EFA" w:rsidRDefault="00E972A4" w:rsidP="002A5AA5">
      <w:pPr>
        <w:jc w:val="both"/>
        <w:rPr>
          <w:bCs/>
          <w:iCs/>
          <w:sz w:val="24"/>
          <w:szCs w:val="24"/>
        </w:rPr>
      </w:pPr>
      <w:r>
        <w:rPr>
          <w:bCs/>
          <w:iCs/>
          <w:sz w:val="24"/>
          <w:szCs w:val="24"/>
        </w:rPr>
        <w:t xml:space="preserve">     </w:t>
      </w:r>
      <w:r w:rsidRPr="00AD6E4E">
        <w:rPr>
          <w:b/>
          <w:iCs/>
          <w:sz w:val="24"/>
          <w:szCs w:val="24"/>
        </w:rPr>
        <w:t>Insti</w:t>
      </w:r>
      <w:r w:rsidR="001D6340" w:rsidRPr="00AD6E4E">
        <w:rPr>
          <w:b/>
          <w:iCs/>
          <w:sz w:val="24"/>
          <w:szCs w:val="24"/>
        </w:rPr>
        <w:t>t</w:t>
      </w:r>
      <w:r w:rsidRPr="00AD6E4E">
        <w:rPr>
          <w:b/>
          <w:iCs/>
          <w:sz w:val="24"/>
          <w:szCs w:val="24"/>
        </w:rPr>
        <w:t>utional</w:t>
      </w:r>
      <w:r>
        <w:rPr>
          <w:bCs/>
          <w:iCs/>
          <w:sz w:val="24"/>
          <w:szCs w:val="24"/>
        </w:rPr>
        <w:t>: £25 for UK institutions</w:t>
      </w:r>
      <w:r w:rsidR="00524576">
        <w:rPr>
          <w:bCs/>
          <w:iCs/>
          <w:sz w:val="24"/>
          <w:szCs w:val="24"/>
        </w:rPr>
        <w:t>; £30 (or US$60) for oversea</w:t>
      </w:r>
      <w:r w:rsidR="00DC7EFA">
        <w:rPr>
          <w:bCs/>
          <w:iCs/>
          <w:sz w:val="24"/>
          <w:szCs w:val="24"/>
        </w:rPr>
        <w:t>s</w:t>
      </w:r>
    </w:p>
    <w:p w14:paraId="4AB9D978" w14:textId="77777777" w:rsidR="00B10EE0" w:rsidRDefault="00B10EE0" w:rsidP="002A5AA5">
      <w:pPr>
        <w:jc w:val="both"/>
        <w:rPr>
          <w:bCs/>
          <w:iCs/>
          <w:sz w:val="24"/>
          <w:szCs w:val="24"/>
        </w:rPr>
      </w:pPr>
    </w:p>
    <w:p w14:paraId="1E4E64A7" w14:textId="232482C7" w:rsidR="00E52B81" w:rsidRDefault="00DC7EFA" w:rsidP="002A5AA5">
      <w:pPr>
        <w:jc w:val="both"/>
        <w:rPr>
          <w:bCs/>
          <w:iCs/>
          <w:sz w:val="24"/>
          <w:szCs w:val="24"/>
        </w:rPr>
      </w:pPr>
      <w:r>
        <w:rPr>
          <w:bCs/>
          <w:iCs/>
          <w:sz w:val="24"/>
          <w:szCs w:val="24"/>
        </w:rPr>
        <w:t xml:space="preserve">At the 2025 AGM, </w:t>
      </w:r>
      <w:r w:rsidR="00E52B81">
        <w:rPr>
          <w:bCs/>
          <w:iCs/>
          <w:sz w:val="24"/>
          <w:szCs w:val="24"/>
        </w:rPr>
        <w:t>the Council will propose new subscription rates, namely:</w:t>
      </w:r>
    </w:p>
    <w:p w14:paraId="052A0325" w14:textId="77777777" w:rsidR="0037114A" w:rsidRDefault="00E52B81" w:rsidP="002A5AA5">
      <w:pPr>
        <w:jc w:val="both"/>
        <w:rPr>
          <w:bCs/>
          <w:iCs/>
          <w:sz w:val="24"/>
          <w:szCs w:val="24"/>
        </w:rPr>
      </w:pPr>
      <w:r>
        <w:rPr>
          <w:bCs/>
          <w:iCs/>
          <w:sz w:val="24"/>
          <w:szCs w:val="24"/>
        </w:rPr>
        <w:t xml:space="preserve">     </w:t>
      </w:r>
      <w:r w:rsidR="001D6340" w:rsidRPr="00AD6E4E">
        <w:rPr>
          <w:b/>
          <w:iCs/>
          <w:sz w:val="24"/>
          <w:szCs w:val="24"/>
        </w:rPr>
        <w:t>Individual</w:t>
      </w:r>
      <w:r w:rsidR="001D6340">
        <w:rPr>
          <w:bCs/>
          <w:iCs/>
          <w:sz w:val="24"/>
          <w:szCs w:val="24"/>
        </w:rPr>
        <w:t>: £25 for UK residents</w:t>
      </w:r>
      <w:r w:rsidR="0037114A">
        <w:rPr>
          <w:bCs/>
          <w:iCs/>
          <w:sz w:val="24"/>
          <w:szCs w:val="24"/>
        </w:rPr>
        <w:t>; £30 for overseas</w:t>
      </w:r>
    </w:p>
    <w:p w14:paraId="506E3C32" w14:textId="49988926" w:rsidR="00A4224F" w:rsidRDefault="00A4224F" w:rsidP="002A5AA5">
      <w:pPr>
        <w:jc w:val="both"/>
        <w:rPr>
          <w:bCs/>
          <w:iCs/>
          <w:sz w:val="24"/>
          <w:szCs w:val="24"/>
        </w:rPr>
      </w:pPr>
      <w:r>
        <w:rPr>
          <w:bCs/>
          <w:iCs/>
          <w:sz w:val="24"/>
          <w:szCs w:val="24"/>
        </w:rPr>
        <w:t xml:space="preserve">     </w:t>
      </w:r>
      <w:r w:rsidRPr="009576E4">
        <w:rPr>
          <w:b/>
          <w:iCs/>
          <w:sz w:val="24"/>
          <w:szCs w:val="24"/>
        </w:rPr>
        <w:t>Institutional</w:t>
      </w:r>
      <w:r>
        <w:rPr>
          <w:bCs/>
          <w:iCs/>
          <w:sz w:val="24"/>
          <w:szCs w:val="24"/>
        </w:rPr>
        <w:t xml:space="preserve">: £35 for </w:t>
      </w:r>
      <w:r w:rsidR="00B10EE0">
        <w:rPr>
          <w:bCs/>
          <w:iCs/>
          <w:sz w:val="24"/>
          <w:szCs w:val="24"/>
        </w:rPr>
        <w:t xml:space="preserve">UK </w:t>
      </w:r>
      <w:r w:rsidR="003F2AF1">
        <w:rPr>
          <w:bCs/>
          <w:iCs/>
          <w:sz w:val="24"/>
          <w:szCs w:val="24"/>
        </w:rPr>
        <w:t>institutions</w:t>
      </w:r>
      <w:r w:rsidR="00B10EE0">
        <w:rPr>
          <w:bCs/>
          <w:iCs/>
          <w:sz w:val="24"/>
          <w:szCs w:val="24"/>
        </w:rPr>
        <w:t xml:space="preserve">; </w:t>
      </w:r>
      <w:r w:rsidR="00160BF0">
        <w:rPr>
          <w:bCs/>
          <w:iCs/>
          <w:sz w:val="24"/>
          <w:szCs w:val="24"/>
        </w:rPr>
        <w:t xml:space="preserve">£40 (or US$80) </w:t>
      </w:r>
      <w:r w:rsidR="009576E4">
        <w:rPr>
          <w:bCs/>
          <w:iCs/>
          <w:sz w:val="24"/>
          <w:szCs w:val="24"/>
        </w:rPr>
        <w:t>for overseas</w:t>
      </w:r>
    </w:p>
    <w:p w14:paraId="3A404E5E" w14:textId="7213366A" w:rsidR="00E5125E" w:rsidRDefault="0037114A" w:rsidP="002A5AA5">
      <w:pPr>
        <w:jc w:val="both"/>
        <w:rPr>
          <w:bCs/>
          <w:iCs/>
          <w:sz w:val="24"/>
          <w:szCs w:val="24"/>
        </w:rPr>
      </w:pPr>
      <w:r>
        <w:rPr>
          <w:bCs/>
          <w:iCs/>
          <w:sz w:val="24"/>
          <w:szCs w:val="24"/>
        </w:rPr>
        <w:t xml:space="preserve">     </w:t>
      </w:r>
      <w:r w:rsidR="002C573A">
        <w:rPr>
          <w:bCs/>
          <w:iCs/>
          <w:sz w:val="24"/>
          <w:szCs w:val="24"/>
        </w:rPr>
        <w:t xml:space="preserve">     </w:t>
      </w:r>
      <w:r w:rsidR="00060877">
        <w:rPr>
          <w:bCs/>
          <w:iCs/>
          <w:sz w:val="24"/>
          <w:szCs w:val="24"/>
        </w:rPr>
        <w:t xml:space="preserve"> </w:t>
      </w:r>
      <w:r w:rsidR="00844618">
        <w:rPr>
          <w:bCs/>
          <w:iCs/>
          <w:sz w:val="24"/>
          <w:szCs w:val="24"/>
        </w:rPr>
        <w:t xml:space="preserve"> </w:t>
      </w:r>
      <w:r w:rsidR="00B043E3">
        <w:rPr>
          <w:bCs/>
          <w:iCs/>
          <w:sz w:val="24"/>
          <w:szCs w:val="24"/>
        </w:rPr>
        <w:t xml:space="preserve"> </w:t>
      </w:r>
    </w:p>
    <w:p w14:paraId="46822CAC" w14:textId="46357413" w:rsidR="002A5AA5" w:rsidRPr="0022281C" w:rsidRDefault="002A5AA5" w:rsidP="002A5AA5">
      <w:pPr>
        <w:jc w:val="both"/>
        <w:rPr>
          <w:bCs/>
          <w:iCs/>
          <w:sz w:val="24"/>
          <w:szCs w:val="24"/>
        </w:rPr>
      </w:pPr>
      <w:r w:rsidRPr="0022281C">
        <w:rPr>
          <w:bCs/>
          <w:iCs/>
          <w:sz w:val="24"/>
          <w:szCs w:val="24"/>
        </w:rPr>
        <w:t xml:space="preserve">The business meeting will be followed by the Colin Phillips Memorial Lecture which this year will be given by </w:t>
      </w:r>
      <w:r w:rsidR="000267D8" w:rsidRPr="0022281C">
        <w:rPr>
          <w:bCs/>
          <w:iCs/>
          <w:sz w:val="24"/>
          <w:szCs w:val="24"/>
        </w:rPr>
        <w:t xml:space="preserve">Dr Bertie Dockerill and Dr Marc Collinson. </w:t>
      </w:r>
      <w:r w:rsidR="00B6296C" w:rsidRPr="0022281C">
        <w:rPr>
          <w:bCs/>
          <w:iCs/>
          <w:sz w:val="24"/>
          <w:szCs w:val="24"/>
        </w:rPr>
        <w:t>Their title is ‘</w:t>
      </w:r>
      <w:r w:rsidR="00C455F4" w:rsidRPr="0022281C">
        <w:rPr>
          <w:bCs/>
          <w:iCs/>
          <w:sz w:val="24"/>
          <w:szCs w:val="24"/>
        </w:rPr>
        <w:t xml:space="preserve">A </w:t>
      </w:r>
      <w:r w:rsidR="000731F3" w:rsidRPr="0022281C">
        <w:rPr>
          <w:bCs/>
          <w:iCs/>
          <w:sz w:val="24"/>
          <w:szCs w:val="24"/>
        </w:rPr>
        <w:t>Window into Political Change: P</w:t>
      </w:r>
      <w:r w:rsidR="0068023B" w:rsidRPr="0022281C">
        <w:rPr>
          <w:bCs/>
          <w:iCs/>
          <w:sz w:val="24"/>
          <w:szCs w:val="24"/>
        </w:rPr>
        <w:t>reserving Local Labour Party Papers from the 1970s</w:t>
      </w:r>
      <w:r w:rsidR="004639E1" w:rsidRPr="0022281C">
        <w:rPr>
          <w:bCs/>
          <w:iCs/>
          <w:sz w:val="24"/>
          <w:szCs w:val="24"/>
        </w:rPr>
        <w:t>’. A</w:t>
      </w:r>
      <w:r w:rsidRPr="0022281C">
        <w:rPr>
          <w:bCs/>
          <w:iCs/>
          <w:sz w:val="24"/>
          <w:szCs w:val="24"/>
        </w:rPr>
        <w:t>gain, the AGM and public lecture will be livestreamed</w:t>
      </w:r>
      <w:r w:rsidR="00291DEF" w:rsidRPr="0022281C">
        <w:rPr>
          <w:bCs/>
          <w:iCs/>
          <w:sz w:val="24"/>
          <w:szCs w:val="24"/>
        </w:rPr>
        <w:t xml:space="preserve"> via</w:t>
      </w:r>
      <w:r w:rsidR="00524D82" w:rsidRPr="0022281C">
        <w:rPr>
          <w:bCs/>
          <w:iCs/>
          <w:sz w:val="24"/>
          <w:szCs w:val="24"/>
        </w:rPr>
        <w:t xml:space="preserve"> Zoom</w:t>
      </w:r>
      <w:r w:rsidRPr="0022281C">
        <w:rPr>
          <w:bCs/>
          <w:iCs/>
          <w:sz w:val="24"/>
          <w:szCs w:val="24"/>
        </w:rPr>
        <w:t xml:space="preserve">. Only members may vote at the AGM, but the Colin Phillips Memorial Lecture is free and open to all.      </w:t>
      </w:r>
    </w:p>
    <w:p w14:paraId="0AF8956F" w14:textId="77777777" w:rsidR="002A5AA5" w:rsidRPr="0022281C" w:rsidRDefault="002A5AA5" w:rsidP="002A5AA5">
      <w:pPr>
        <w:jc w:val="both"/>
        <w:rPr>
          <w:bCs/>
          <w:iCs/>
          <w:sz w:val="24"/>
          <w:szCs w:val="24"/>
        </w:rPr>
      </w:pPr>
    </w:p>
    <w:p w14:paraId="7AB36262" w14:textId="6E6CEC00" w:rsidR="0093108A" w:rsidRPr="0022281C" w:rsidRDefault="0093108A" w:rsidP="002A5AA5">
      <w:pPr>
        <w:jc w:val="both"/>
        <w:rPr>
          <w:b/>
          <w:i/>
          <w:sz w:val="24"/>
          <w:szCs w:val="24"/>
        </w:rPr>
      </w:pPr>
      <w:r w:rsidRPr="0022281C">
        <w:rPr>
          <w:b/>
          <w:i/>
          <w:sz w:val="24"/>
          <w:szCs w:val="24"/>
        </w:rPr>
        <w:t xml:space="preserve">Membership </w:t>
      </w:r>
      <w:r w:rsidR="00595B58" w:rsidRPr="0022281C">
        <w:rPr>
          <w:b/>
          <w:i/>
          <w:sz w:val="24"/>
          <w:szCs w:val="24"/>
        </w:rPr>
        <w:t>Statistics</w:t>
      </w:r>
      <w:r w:rsidR="00C560B6" w:rsidRPr="0022281C">
        <w:rPr>
          <w:b/>
          <w:i/>
          <w:sz w:val="24"/>
          <w:szCs w:val="24"/>
        </w:rPr>
        <w:t xml:space="preserve"> </w:t>
      </w:r>
    </w:p>
    <w:p w14:paraId="14DD2C07" w14:textId="7648659C" w:rsidR="004F16A5" w:rsidRPr="0022281C" w:rsidRDefault="0093108A" w:rsidP="00DD435F">
      <w:pPr>
        <w:jc w:val="both"/>
        <w:rPr>
          <w:sz w:val="24"/>
          <w:szCs w:val="24"/>
        </w:rPr>
      </w:pPr>
      <w:r w:rsidRPr="0022281C">
        <w:rPr>
          <w:sz w:val="24"/>
          <w:szCs w:val="24"/>
        </w:rPr>
        <w:t xml:space="preserve">Mrs Diana Dunn, the Society’s Membership Secretary, presented a detailed report to the March 2024 Council meeting. </w:t>
      </w:r>
      <w:r w:rsidR="00910EA2">
        <w:rPr>
          <w:sz w:val="24"/>
          <w:szCs w:val="24"/>
        </w:rPr>
        <w:t xml:space="preserve">During the </w:t>
      </w:r>
      <w:r w:rsidR="001046BD">
        <w:rPr>
          <w:sz w:val="24"/>
          <w:szCs w:val="24"/>
        </w:rPr>
        <w:t xml:space="preserve">preceding five years, there </w:t>
      </w:r>
      <w:r w:rsidR="00641942">
        <w:rPr>
          <w:sz w:val="24"/>
          <w:szCs w:val="24"/>
        </w:rPr>
        <w:t xml:space="preserve">had been </w:t>
      </w:r>
      <w:r w:rsidRPr="0022281C">
        <w:rPr>
          <w:sz w:val="24"/>
          <w:szCs w:val="24"/>
        </w:rPr>
        <w:t xml:space="preserve">a clear decline in individual and institutional membership. At the end of 2023 we had 69 individual members and </w:t>
      </w:r>
      <w:r w:rsidRPr="0022281C">
        <w:rPr>
          <w:i/>
          <w:iCs/>
          <w:sz w:val="24"/>
          <w:szCs w:val="24"/>
        </w:rPr>
        <w:t>c.</w:t>
      </w:r>
      <w:r w:rsidRPr="0022281C">
        <w:rPr>
          <w:sz w:val="24"/>
          <w:szCs w:val="24"/>
        </w:rPr>
        <w:t>60 institutional members.</w:t>
      </w:r>
      <w:r w:rsidR="00481760" w:rsidRPr="0022281C">
        <w:rPr>
          <w:sz w:val="24"/>
          <w:szCs w:val="24"/>
        </w:rPr>
        <w:t xml:space="preserve"> </w:t>
      </w:r>
      <w:r w:rsidR="006B65AA" w:rsidRPr="0022281C">
        <w:rPr>
          <w:sz w:val="24"/>
          <w:szCs w:val="24"/>
        </w:rPr>
        <w:t xml:space="preserve">The latest figures </w:t>
      </w:r>
      <w:r w:rsidR="00F37E0D" w:rsidRPr="0022281C">
        <w:rPr>
          <w:sz w:val="24"/>
          <w:szCs w:val="24"/>
        </w:rPr>
        <w:t>(</w:t>
      </w:r>
      <w:r w:rsidR="00ED24B8" w:rsidRPr="0022281C">
        <w:rPr>
          <w:sz w:val="24"/>
          <w:szCs w:val="24"/>
        </w:rPr>
        <w:t>January 202</w:t>
      </w:r>
      <w:r w:rsidR="00B37390" w:rsidRPr="0022281C">
        <w:rPr>
          <w:sz w:val="24"/>
          <w:szCs w:val="24"/>
        </w:rPr>
        <w:t>5</w:t>
      </w:r>
      <w:r w:rsidR="00ED24B8" w:rsidRPr="0022281C">
        <w:rPr>
          <w:sz w:val="24"/>
          <w:szCs w:val="24"/>
        </w:rPr>
        <w:t>) show that membership</w:t>
      </w:r>
      <w:r w:rsidR="002B4620" w:rsidRPr="0022281C">
        <w:rPr>
          <w:sz w:val="24"/>
          <w:szCs w:val="24"/>
        </w:rPr>
        <w:t xml:space="preserve"> numbers </w:t>
      </w:r>
      <w:r w:rsidR="00ED24B8" w:rsidRPr="0022281C">
        <w:rPr>
          <w:sz w:val="24"/>
          <w:szCs w:val="24"/>
        </w:rPr>
        <w:t xml:space="preserve">remained static </w:t>
      </w:r>
      <w:r w:rsidR="00E77E35" w:rsidRPr="0022281C">
        <w:rPr>
          <w:sz w:val="24"/>
          <w:szCs w:val="24"/>
        </w:rPr>
        <w:t>during 2024</w:t>
      </w:r>
      <w:r w:rsidR="00DF38A8" w:rsidRPr="0022281C">
        <w:rPr>
          <w:sz w:val="24"/>
          <w:szCs w:val="24"/>
        </w:rPr>
        <w:t xml:space="preserve">. </w:t>
      </w:r>
    </w:p>
    <w:p w14:paraId="49EF3FE3" w14:textId="7E906605" w:rsidR="00554D49" w:rsidRPr="0022281C" w:rsidRDefault="004F16A5" w:rsidP="00DD435F">
      <w:pPr>
        <w:jc w:val="both"/>
        <w:rPr>
          <w:sz w:val="24"/>
          <w:szCs w:val="24"/>
        </w:rPr>
      </w:pPr>
      <w:r w:rsidRPr="0022281C">
        <w:rPr>
          <w:sz w:val="24"/>
          <w:szCs w:val="24"/>
        </w:rPr>
        <w:t xml:space="preserve">     </w:t>
      </w:r>
      <w:r w:rsidR="0093108A" w:rsidRPr="0022281C">
        <w:rPr>
          <w:sz w:val="24"/>
          <w:szCs w:val="24"/>
        </w:rPr>
        <w:t xml:space="preserve">The </w:t>
      </w:r>
      <w:r w:rsidR="00B31414" w:rsidRPr="0022281C">
        <w:rPr>
          <w:sz w:val="24"/>
          <w:szCs w:val="24"/>
        </w:rPr>
        <w:t xml:space="preserve">significant </w:t>
      </w:r>
      <w:r w:rsidR="0093108A" w:rsidRPr="0022281C">
        <w:rPr>
          <w:sz w:val="24"/>
          <w:szCs w:val="24"/>
        </w:rPr>
        <w:t>decrease in individual membership</w:t>
      </w:r>
      <w:r w:rsidR="00B31414" w:rsidRPr="0022281C">
        <w:rPr>
          <w:sz w:val="24"/>
          <w:szCs w:val="24"/>
        </w:rPr>
        <w:t xml:space="preserve"> </w:t>
      </w:r>
      <w:r w:rsidR="00CB1100" w:rsidRPr="0022281C">
        <w:rPr>
          <w:sz w:val="24"/>
          <w:szCs w:val="24"/>
        </w:rPr>
        <w:t xml:space="preserve">over the past 5 years </w:t>
      </w:r>
      <w:r w:rsidR="0093108A" w:rsidRPr="0022281C">
        <w:rPr>
          <w:sz w:val="24"/>
          <w:szCs w:val="24"/>
        </w:rPr>
        <w:t>is partly a result of deaths and resignations</w:t>
      </w:r>
      <w:r w:rsidR="00952F3A">
        <w:rPr>
          <w:sz w:val="24"/>
          <w:szCs w:val="24"/>
        </w:rPr>
        <w:t>,</w:t>
      </w:r>
      <w:r w:rsidR="0093108A" w:rsidRPr="0022281C">
        <w:rPr>
          <w:sz w:val="24"/>
          <w:szCs w:val="24"/>
        </w:rPr>
        <w:t xml:space="preserve"> but it is mostly caused by lapsed membership and our inability to recruit enough new members to make up the numbers. There is evidence that people join to receive a particular volume and then allow their membership to lapse. The price of a RSLC volume to non-members is significantly higher than the yearly subscription rate. </w:t>
      </w:r>
      <w:r w:rsidR="00CC3B2E">
        <w:rPr>
          <w:sz w:val="24"/>
          <w:szCs w:val="24"/>
        </w:rPr>
        <w:t xml:space="preserve">In relation to </w:t>
      </w:r>
      <w:r w:rsidR="0061009D" w:rsidRPr="0061009D">
        <w:rPr>
          <w:sz w:val="24"/>
          <w:szCs w:val="24"/>
        </w:rPr>
        <w:t>i</w:t>
      </w:r>
      <w:r w:rsidR="0093108A" w:rsidRPr="0061009D">
        <w:rPr>
          <w:sz w:val="24"/>
          <w:szCs w:val="24"/>
        </w:rPr>
        <w:t>nstitutional</w:t>
      </w:r>
      <w:r w:rsidR="0093108A" w:rsidRPr="0022281C">
        <w:rPr>
          <w:sz w:val="24"/>
          <w:szCs w:val="24"/>
        </w:rPr>
        <w:t xml:space="preserve"> membership, we are often not told the reason for cancellations, but in addition to financial constraints, libraries are increasingly reluctant to commit space to periodical-type publications which can be accessed electronically (N</w:t>
      </w:r>
      <w:r w:rsidR="00F32058" w:rsidRPr="0022281C">
        <w:rPr>
          <w:sz w:val="24"/>
          <w:szCs w:val="24"/>
        </w:rPr>
        <w:t>.</w:t>
      </w:r>
      <w:r w:rsidR="0093108A" w:rsidRPr="0022281C">
        <w:rPr>
          <w:sz w:val="24"/>
          <w:szCs w:val="24"/>
        </w:rPr>
        <w:t>B</w:t>
      </w:r>
      <w:r w:rsidR="00F32058" w:rsidRPr="0022281C">
        <w:rPr>
          <w:sz w:val="24"/>
          <w:szCs w:val="24"/>
        </w:rPr>
        <w:t>.</w:t>
      </w:r>
      <w:r w:rsidR="0093108A" w:rsidRPr="0022281C">
        <w:rPr>
          <w:sz w:val="24"/>
          <w:szCs w:val="24"/>
        </w:rPr>
        <w:t xml:space="preserve"> </w:t>
      </w:r>
      <w:r w:rsidR="003F2ACD" w:rsidRPr="0022281C">
        <w:rPr>
          <w:sz w:val="24"/>
          <w:szCs w:val="24"/>
        </w:rPr>
        <w:t xml:space="preserve">At the present time, </w:t>
      </w:r>
      <w:r w:rsidR="0093108A" w:rsidRPr="0022281C">
        <w:rPr>
          <w:sz w:val="24"/>
          <w:szCs w:val="24"/>
        </w:rPr>
        <w:t>RSLC volumes are not, in fact, part of any electronic bundle</w:t>
      </w:r>
      <w:r w:rsidR="00710429" w:rsidRPr="0022281C">
        <w:rPr>
          <w:sz w:val="24"/>
          <w:szCs w:val="24"/>
        </w:rPr>
        <w:t>)</w:t>
      </w:r>
      <w:r w:rsidR="004E4F4A" w:rsidRPr="0022281C">
        <w:rPr>
          <w:sz w:val="24"/>
          <w:szCs w:val="24"/>
        </w:rPr>
        <w:t xml:space="preserve">. </w:t>
      </w:r>
    </w:p>
    <w:p w14:paraId="6746B9F2" w14:textId="0E71D1E9" w:rsidR="0093108A" w:rsidRPr="0022281C" w:rsidRDefault="00554D49" w:rsidP="00DD435F">
      <w:pPr>
        <w:jc w:val="both"/>
        <w:rPr>
          <w:sz w:val="24"/>
          <w:szCs w:val="24"/>
        </w:rPr>
      </w:pPr>
      <w:r w:rsidRPr="0022281C">
        <w:rPr>
          <w:sz w:val="24"/>
          <w:szCs w:val="24"/>
        </w:rPr>
        <w:t xml:space="preserve">     V</w:t>
      </w:r>
      <w:r w:rsidR="0093108A" w:rsidRPr="0022281C">
        <w:rPr>
          <w:sz w:val="24"/>
          <w:szCs w:val="24"/>
        </w:rPr>
        <w:t xml:space="preserve">arious options were suggested to alleviate the problems faced by us and similar societies. In common with many other subscription publications, access to the digitised version of the Record Society volumes is restricted and recent volumes (in our case, </w:t>
      </w:r>
      <w:r w:rsidR="003E3576">
        <w:rPr>
          <w:sz w:val="24"/>
          <w:szCs w:val="24"/>
        </w:rPr>
        <w:t>those</w:t>
      </w:r>
      <w:r w:rsidR="002975E5">
        <w:rPr>
          <w:sz w:val="24"/>
          <w:szCs w:val="24"/>
        </w:rPr>
        <w:t xml:space="preserve"> </w:t>
      </w:r>
      <w:r w:rsidR="0093108A" w:rsidRPr="0022281C">
        <w:rPr>
          <w:sz w:val="24"/>
          <w:szCs w:val="24"/>
        </w:rPr>
        <w:t xml:space="preserve">published during the last 10 years) are protected behind a paywall. It was proposed that individual members of the Society could be granted access to this material. This plan would also help those people who are increasingly finding it difficult to accommodate hardcopy journals in their houses. </w:t>
      </w:r>
      <w:r w:rsidR="00DF72C9" w:rsidRPr="0022281C">
        <w:rPr>
          <w:sz w:val="24"/>
          <w:szCs w:val="24"/>
        </w:rPr>
        <w:t xml:space="preserve">Again, </w:t>
      </w:r>
      <w:r w:rsidR="008E10BE" w:rsidRPr="0022281C">
        <w:rPr>
          <w:sz w:val="24"/>
          <w:szCs w:val="24"/>
        </w:rPr>
        <w:t xml:space="preserve">it must be acknowledged that such </w:t>
      </w:r>
      <w:r w:rsidR="00DF0A36" w:rsidRPr="0022281C">
        <w:rPr>
          <w:sz w:val="24"/>
          <w:szCs w:val="24"/>
        </w:rPr>
        <w:t xml:space="preserve">changes </w:t>
      </w:r>
      <w:r w:rsidR="0088351F" w:rsidRPr="0022281C">
        <w:rPr>
          <w:sz w:val="24"/>
          <w:szCs w:val="24"/>
        </w:rPr>
        <w:t xml:space="preserve">are dependent on us having a </w:t>
      </w:r>
      <w:r w:rsidR="00C77F5D" w:rsidRPr="0022281C">
        <w:rPr>
          <w:sz w:val="24"/>
          <w:szCs w:val="24"/>
        </w:rPr>
        <w:t xml:space="preserve">much improved functioning website. </w:t>
      </w:r>
      <w:r w:rsidR="0093108A" w:rsidRPr="0022281C">
        <w:rPr>
          <w:sz w:val="24"/>
          <w:szCs w:val="24"/>
        </w:rPr>
        <w:t xml:space="preserve"> </w:t>
      </w:r>
    </w:p>
    <w:p w14:paraId="57E4B75F" w14:textId="77777777" w:rsidR="00554D49" w:rsidRPr="0022281C" w:rsidRDefault="00554D49" w:rsidP="00DD435F">
      <w:pPr>
        <w:jc w:val="both"/>
        <w:rPr>
          <w:sz w:val="24"/>
          <w:szCs w:val="24"/>
        </w:rPr>
      </w:pPr>
      <w:r w:rsidRPr="0022281C">
        <w:rPr>
          <w:sz w:val="24"/>
          <w:szCs w:val="24"/>
        </w:rPr>
        <w:t xml:space="preserve">      </w:t>
      </w:r>
      <w:r w:rsidR="0093108A" w:rsidRPr="0022281C">
        <w:rPr>
          <w:sz w:val="24"/>
          <w:szCs w:val="24"/>
        </w:rPr>
        <w:t xml:space="preserve">Other ideas which were supported unanimously by the Council included: making it obligatory for Council members to pay for individual membership of the Society; and requiring all those who have an edition published by the Record Society to be members of the Society throughout the period that they are working on their volume and for a period of time (not yet quantified) following the volume’s publication. </w:t>
      </w:r>
    </w:p>
    <w:p w14:paraId="78785B5A" w14:textId="77777777" w:rsidR="002B51C3" w:rsidRDefault="002B51C3" w:rsidP="0093108A">
      <w:pPr>
        <w:rPr>
          <w:b/>
          <w:bCs/>
          <w:i/>
          <w:iCs/>
          <w:sz w:val="24"/>
          <w:szCs w:val="24"/>
        </w:rPr>
      </w:pPr>
    </w:p>
    <w:p w14:paraId="224E12A8" w14:textId="74017F2A" w:rsidR="0093108A" w:rsidRPr="00CD0F4A" w:rsidRDefault="00FD5939" w:rsidP="0093108A">
      <w:pPr>
        <w:rPr>
          <w:b/>
          <w:bCs/>
          <w:i/>
          <w:iCs/>
          <w:sz w:val="24"/>
          <w:szCs w:val="24"/>
        </w:rPr>
      </w:pPr>
      <w:r w:rsidRPr="00CD0F4A">
        <w:rPr>
          <w:b/>
          <w:bCs/>
          <w:i/>
          <w:iCs/>
          <w:sz w:val="24"/>
          <w:szCs w:val="24"/>
        </w:rPr>
        <w:t>L</w:t>
      </w:r>
      <w:r w:rsidR="0093108A" w:rsidRPr="00CD0F4A">
        <w:rPr>
          <w:b/>
          <w:bCs/>
          <w:i/>
          <w:iCs/>
          <w:sz w:val="24"/>
          <w:szCs w:val="24"/>
        </w:rPr>
        <w:t xml:space="preserve">iverpool University Press as </w:t>
      </w:r>
      <w:r w:rsidRPr="00CD0F4A">
        <w:rPr>
          <w:b/>
          <w:bCs/>
          <w:i/>
          <w:iCs/>
          <w:sz w:val="24"/>
          <w:szCs w:val="24"/>
        </w:rPr>
        <w:t xml:space="preserve">Printer </w:t>
      </w:r>
      <w:r w:rsidR="00637B30" w:rsidRPr="00CD0F4A">
        <w:rPr>
          <w:b/>
          <w:bCs/>
          <w:i/>
          <w:iCs/>
          <w:sz w:val="24"/>
          <w:szCs w:val="24"/>
        </w:rPr>
        <w:t xml:space="preserve">and </w:t>
      </w:r>
      <w:r w:rsidR="0093108A" w:rsidRPr="00CD0F4A">
        <w:rPr>
          <w:b/>
          <w:bCs/>
          <w:i/>
          <w:iCs/>
          <w:sz w:val="24"/>
          <w:szCs w:val="24"/>
        </w:rPr>
        <w:t>Publisher</w:t>
      </w:r>
      <w:r w:rsidR="00CF614D" w:rsidRPr="00CD0F4A">
        <w:rPr>
          <w:b/>
          <w:bCs/>
          <w:i/>
          <w:iCs/>
          <w:sz w:val="24"/>
          <w:szCs w:val="24"/>
        </w:rPr>
        <w:t>?</w:t>
      </w:r>
      <w:r w:rsidR="005E09AC" w:rsidRPr="00CD0F4A">
        <w:rPr>
          <w:b/>
          <w:bCs/>
          <w:i/>
          <w:iCs/>
          <w:sz w:val="24"/>
          <w:szCs w:val="24"/>
        </w:rPr>
        <w:t xml:space="preserve">  </w:t>
      </w:r>
    </w:p>
    <w:p w14:paraId="19315DF6" w14:textId="1006CFBF" w:rsidR="0093108A" w:rsidRPr="00CD0F4A" w:rsidRDefault="00D52D4B" w:rsidP="00DD435F">
      <w:pPr>
        <w:jc w:val="both"/>
        <w:rPr>
          <w:sz w:val="24"/>
          <w:szCs w:val="24"/>
        </w:rPr>
      </w:pPr>
      <w:r w:rsidRPr="00CD0F4A">
        <w:rPr>
          <w:sz w:val="24"/>
          <w:szCs w:val="24"/>
        </w:rPr>
        <w:t xml:space="preserve">Council has been considering the </w:t>
      </w:r>
      <w:r w:rsidR="009623F3" w:rsidRPr="00CD0F4A">
        <w:rPr>
          <w:sz w:val="24"/>
          <w:szCs w:val="24"/>
        </w:rPr>
        <w:t xml:space="preserve">feasibility of </w:t>
      </w:r>
      <w:r w:rsidR="00A34748" w:rsidRPr="00CD0F4A">
        <w:rPr>
          <w:sz w:val="24"/>
          <w:szCs w:val="24"/>
        </w:rPr>
        <w:t>L</w:t>
      </w:r>
      <w:r w:rsidR="000D68FD">
        <w:rPr>
          <w:sz w:val="24"/>
          <w:szCs w:val="24"/>
        </w:rPr>
        <w:t xml:space="preserve">UP </w:t>
      </w:r>
      <w:r w:rsidR="0063407B" w:rsidRPr="00CD0F4A">
        <w:rPr>
          <w:sz w:val="24"/>
          <w:szCs w:val="24"/>
        </w:rPr>
        <w:t xml:space="preserve">taking on a bigger role </w:t>
      </w:r>
      <w:r w:rsidR="00111D86" w:rsidRPr="00CD0F4A">
        <w:rPr>
          <w:sz w:val="24"/>
          <w:szCs w:val="24"/>
        </w:rPr>
        <w:t xml:space="preserve">re </w:t>
      </w:r>
      <w:r w:rsidR="00537F91" w:rsidRPr="00CD0F4A">
        <w:rPr>
          <w:sz w:val="24"/>
          <w:szCs w:val="24"/>
        </w:rPr>
        <w:t xml:space="preserve">our annual volume. </w:t>
      </w:r>
      <w:r w:rsidR="00ED6589" w:rsidRPr="00CD0F4A">
        <w:rPr>
          <w:sz w:val="24"/>
          <w:szCs w:val="24"/>
        </w:rPr>
        <w:t>A</w:t>
      </w:r>
      <w:r w:rsidR="00B320F6" w:rsidRPr="00CD0F4A">
        <w:rPr>
          <w:sz w:val="24"/>
          <w:szCs w:val="24"/>
        </w:rPr>
        <w:t xml:space="preserve">t the present </w:t>
      </w:r>
      <w:r w:rsidR="000D68FD" w:rsidRPr="00CD0F4A">
        <w:rPr>
          <w:sz w:val="24"/>
          <w:szCs w:val="24"/>
        </w:rPr>
        <w:t>time, LUP</w:t>
      </w:r>
      <w:r w:rsidR="00ED6589" w:rsidRPr="00CD0F4A">
        <w:rPr>
          <w:sz w:val="24"/>
          <w:szCs w:val="24"/>
        </w:rPr>
        <w:t xml:space="preserve"> </w:t>
      </w:r>
      <w:r w:rsidR="0093108A" w:rsidRPr="00CD0F4A">
        <w:rPr>
          <w:sz w:val="24"/>
          <w:szCs w:val="24"/>
        </w:rPr>
        <w:t>print</w:t>
      </w:r>
      <w:r w:rsidR="004116AE" w:rsidRPr="00CD0F4A">
        <w:rPr>
          <w:sz w:val="24"/>
          <w:szCs w:val="24"/>
        </w:rPr>
        <w:t>s</w:t>
      </w:r>
      <w:r w:rsidR="0093108A" w:rsidRPr="00CD0F4A">
        <w:rPr>
          <w:sz w:val="24"/>
          <w:szCs w:val="24"/>
        </w:rPr>
        <w:t xml:space="preserve"> our volumes and handle</w:t>
      </w:r>
      <w:r w:rsidR="009A3FD1" w:rsidRPr="00CD0F4A">
        <w:rPr>
          <w:sz w:val="24"/>
          <w:szCs w:val="24"/>
        </w:rPr>
        <w:t>s</w:t>
      </w:r>
      <w:r w:rsidR="0093108A" w:rsidRPr="00CD0F4A">
        <w:rPr>
          <w:sz w:val="24"/>
          <w:szCs w:val="24"/>
        </w:rPr>
        <w:t xml:space="preserve"> distribution </w:t>
      </w:r>
      <w:r w:rsidR="0093108A" w:rsidRPr="00CD0F4A">
        <w:rPr>
          <w:sz w:val="24"/>
          <w:szCs w:val="24"/>
        </w:rPr>
        <w:lastRenderedPageBreak/>
        <w:t xml:space="preserve">to our members. If LUP </w:t>
      </w:r>
      <w:r w:rsidR="000D68FD">
        <w:rPr>
          <w:sz w:val="24"/>
          <w:szCs w:val="24"/>
        </w:rPr>
        <w:t xml:space="preserve">were </w:t>
      </w:r>
      <w:r w:rsidR="0093108A" w:rsidRPr="00CD0F4A">
        <w:rPr>
          <w:sz w:val="24"/>
          <w:szCs w:val="24"/>
        </w:rPr>
        <w:t>our publisher</w:t>
      </w:r>
      <w:r w:rsidR="00026582" w:rsidRPr="00CD0F4A">
        <w:rPr>
          <w:sz w:val="24"/>
          <w:szCs w:val="24"/>
        </w:rPr>
        <w:t>,</w:t>
      </w:r>
      <w:r w:rsidR="0093108A" w:rsidRPr="00CD0F4A">
        <w:rPr>
          <w:sz w:val="24"/>
          <w:szCs w:val="24"/>
        </w:rPr>
        <w:t xml:space="preserve"> their remit would be much wider: </w:t>
      </w:r>
      <w:r w:rsidR="000048BA" w:rsidRPr="00CD0F4A">
        <w:rPr>
          <w:sz w:val="24"/>
          <w:szCs w:val="24"/>
        </w:rPr>
        <w:t xml:space="preserve">as well as </w:t>
      </w:r>
      <w:r w:rsidR="003F554D" w:rsidRPr="00CD0F4A">
        <w:rPr>
          <w:sz w:val="24"/>
          <w:szCs w:val="24"/>
        </w:rPr>
        <w:t>printing and distribution, it would include the storage, advertising and selling</w:t>
      </w:r>
      <w:r w:rsidR="0093108A" w:rsidRPr="00CD0F4A">
        <w:rPr>
          <w:sz w:val="24"/>
          <w:szCs w:val="24"/>
        </w:rPr>
        <w:t xml:space="preserve"> </w:t>
      </w:r>
      <w:r w:rsidR="003F554D" w:rsidRPr="00CD0F4A">
        <w:rPr>
          <w:sz w:val="24"/>
          <w:szCs w:val="24"/>
        </w:rPr>
        <w:t xml:space="preserve">of our </w:t>
      </w:r>
      <w:r w:rsidR="000D68FD">
        <w:rPr>
          <w:sz w:val="24"/>
          <w:szCs w:val="24"/>
        </w:rPr>
        <w:t xml:space="preserve">surplus </w:t>
      </w:r>
      <w:r w:rsidR="003F554D" w:rsidRPr="00CD0F4A">
        <w:rPr>
          <w:sz w:val="24"/>
          <w:szCs w:val="24"/>
        </w:rPr>
        <w:t xml:space="preserve">volumes, as well as the potential </w:t>
      </w:r>
      <w:r w:rsidR="005D5E5A" w:rsidRPr="00CD0F4A">
        <w:rPr>
          <w:sz w:val="24"/>
          <w:szCs w:val="24"/>
        </w:rPr>
        <w:t>production of</w:t>
      </w:r>
      <w:r w:rsidR="003F554D" w:rsidRPr="00CD0F4A">
        <w:rPr>
          <w:sz w:val="24"/>
          <w:szCs w:val="24"/>
        </w:rPr>
        <w:t xml:space="preserve"> e-books.</w:t>
      </w:r>
    </w:p>
    <w:p w14:paraId="193C4441" w14:textId="504B614C" w:rsidR="0093108A" w:rsidRPr="00CD0F4A" w:rsidRDefault="00EE0255" w:rsidP="00FA49A2">
      <w:pPr>
        <w:jc w:val="both"/>
        <w:rPr>
          <w:sz w:val="24"/>
          <w:szCs w:val="24"/>
        </w:rPr>
      </w:pPr>
      <w:r w:rsidRPr="00CD0F4A">
        <w:rPr>
          <w:sz w:val="24"/>
          <w:szCs w:val="24"/>
        </w:rPr>
        <w:t xml:space="preserve">    </w:t>
      </w:r>
      <w:r w:rsidR="00E432EB" w:rsidRPr="00CD0F4A">
        <w:rPr>
          <w:sz w:val="24"/>
          <w:szCs w:val="24"/>
        </w:rPr>
        <w:t>The present system</w:t>
      </w:r>
      <w:r w:rsidR="008C2CDD" w:rsidRPr="00CD0F4A">
        <w:rPr>
          <w:sz w:val="24"/>
          <w:szCs w:val="24"/>
        </w:rPr>
        <w:t xml:space="preserve">, </w:t>
      </w:r>
      <w:r w:rsidR="00AA2965" w:rsidRPr="00CD0F4A">
        <w:rPr>
          <w:sz w:val="24"/>
          <w:szCs w:val="24"/>
        </w:rPr>
        <w:t>partic</w:t>
      </w:r>
      <w:r w:rsidR="00FC40E2" w:rsidRPr="00CD0F4A">
        <w:rPr>
          <w:sz w:val="24"/>
          <w:szCs w:val="24"/>
        </w:rPr>
        <w:t>ularly storage, sales and advertising,</w:t>
      </w:r>
      <w:r w:rsidR="002D2EC8">
        <w:rPr>
          <w:sz w:val="24"/>
          <w:szCs w:val="24"/>
        </w:rPr>
        <w:t xml:space="preserve"> is time</w:t>
      </w:r>
      <w:r w:rsidR="00D20739">
        <w:rPr>
          <w:sz w:val="24"/>
          <w:szCs w:val="24"/>
        </w:rPr>
        <w:t xml:space="preserve"> consuming </w:t>
      </w:r>
      <w:r w:rsidR="0093108A" w:rsidRPr="00CD0F4A">
        <w:rPr>
          <w:sz w:val="24"/>
          <w:szCs w:val="24"/>
        </w:rPr>
        <w:t xml:space="preserve">and expensive. Ideally it would be better if we could concentrate on volume and website content and associated activities – lectures, book launches etc. </w:t>
      </w:r>
      <w:r w:rsidR="00AC33E1" w:rsidRPr="00CD0F4A">
        <w:rPr>
          <w:sz w:val="24"/>
          <w:szCs w:val="24"/>
        </w:rPr>
        <w:t>Prof</w:t>
      </w:r>
      <w:r w:rsidR="00555038" w:rsidRPr="00CD0F4A">
        <w:rPr>
          <w:sz w:val="24"/>
          <w:szCs w:val="24"/>
        </w:rPr>
        <w:t xml:space="preserve">. Heale and Drs Crosby and Pogson </w:t>
      </w:r>
      <w:r w:rsidR="00D277F9" w:rsidRPr="00CD0F4A">
        <w:rPr>
          <w:sz w:val="24"/>
          <w:szCs w:val="24"/>
        </w:rPr>
        <w:t xml:space="preserve">are leading on this and </w:t>
      </w:r>
      <w:r w:rsidR="00301150" w:rsidRPr="00CD0F4A">
        <w:rPr>
          <w:sz w:val="24"/>
          <w:szCs w:val="24"/>
        </w:rPr>
        <w:t xml:space="preserve">have had some good discussions with LUP. </w:t>
      </w:r>
      <w:r w:rsidR="001B0860" w:rsidRPr="00CD0F4A">
        <w:rPr>
          <w:sz w:val="24"/>
          <w:szCs w:val="24"/>
        </w:rPr>
        <w:t xml:space="preserve">The Council </w:t>
      </w:r>
      <w:r w:rsidR="00301150" w:rsidRPr="00CD0F4A">
        <w:rPr>
          <w:sz w:val="24"/>
          <w:szCs w:val="24"/>
        </w:rPr>
        <w:t xml:space="preserve"> </w:t>
      </w:r>
      <w:r w:rsidR="005130A3" w:rsidRPr="00CD0F4A">
        <w:rPr>
          <w:sz w:val="24"/>
          <w:szCs w:val="24"/>
        </w:rPr>
        <w:t xml:space="preserve">hopes to progress this </w:t>
      </w:r>
      <w:r w:rsidR="00675128" w:rsidRPr="00CD0F4A">
        <w:rPr>
          <w:sz w:val="24"/>
          <w:szCs w:val="24"/>
        </w:rPr>
        <w:t>during 2025</w:t>
      </w:r>
      <w:r w:rsidR="00FA49A2" w:rsidRPr="00CD0F4A">
        <w:rPr>
          <w:sz w:val="24"/>
          <w:szCs w:val="24"/>
        </w:rPr>
        <w:t>.</w:t>
      </w:r>
      <w:r w:rsidR="00675128" w:rsidRPr="00CD0F4A">
        <w:rPr>
          <w:sz w:val="24"/>
          <w:szCs w:val="24"/>
        </w:rPr>
        <w:t xml:space="preserve"> </w:t>
      </w:r>
    </w:p>
    <w:p w14:paraId="381322EB" w14:textId="77777777" w:rsidR="0093108A" w:rsidRPr="00CD0F4A" w:rsidRDefault="0093108A" w:rsidP="0093108A"/>
    <w:p w14:paraId="63D24802" w14:textId="3365D4D1" w:rsidR="004C7D96" w:rsidRPr="0022281C" w:rsidRDefault="008632A9" w:rsidP="004C7D96">
      <w:pPr>
        <w:autoSpaceDE w:val="0"/>
        <w:autoSpaceDN w:val="0"/>
        <w:adjustRightInd w:val="0"/>
        <w:jc w:val="both"/>
        <w:rPr>
          <w:b/>
          <w:i/>
          <w:sz w:val="24"/>
          <w:szCs w:val="24"/>
        </w:rPr>
      </w:pPr>
      <w:r w:rsidRPr="0022281C">
        <w:rPr>
          <w:b/>
          <w:i/>
          <w:sz w:val="24"/>
          <w:szCs w:val="24"/>
        </w:rPr>
        <w:t>P</w:t>
      </w:r>
      <w:r w:rsidR="002A5AA5" w:rsidRPr="0022281C">
        <w:rPr>
          <w:b/>
          <w:i/>
          <w:sz w:val="24"/>
          <w:szCs w:val="24"/>
        </w:rPr>
        <w:t>ublicity</w:t>
      </w:r>
    </w:p>
    <w:p w14:paraId="6B75F5BC" w14:textId="77777777" w:rsidR="000D68FD" w:rsidRDefault="004C7D96" w:rsidP="009A3FD1">
      <w:pPr>
        <w:autoSpaceDE w:val="0"/>
        <w:autoSpaceDN w:val="0"/>
        <w:adjustRightInd w:val="0"/>
        <w:jc w:val="both"/>
        <w:rPr>
          <w:iCs/>
          <w:sz w:val="24"/>
          <w:szCs w:val="24"/>
          <w:shd w:val="clear" w:color="auto" w:fill="FFFFFF"/>
        </w:rPr>
      </w:pPr>
      <w:r w:rsidRPr="0022281C">
        <w:rPr>
          <w:iCs/>
          <w:sz w:val="24"/>
          <w:szCs w:val="24"/>
          <w:shd w:val="clear" w:color="auto" w:fill="FFFFFF"/>
        </w:rPr>
        <w:t>D</w:t>
      </w:r>
      <w:r w:rsidR="002A5AA5" w:rsidRPr="0022281C">
        <w:rPr>
          <w:iCs/>
          <w:sz w:val="24"/>
          <w:szCs w:val="24"/>
          <w:shd w:val="clear" w:color="auto" w:fill="FFFFFF"/>
        </w:rPr>
        <w:t>r Roberts, our Publicity Officer, has continued to promote the Record Society, particularly with local and regional libraries and historical and archaeological societies. He is especially involved with promoting attendance at our AGMs</w:t>
      </w:r>
      <w:r w:rsidR="008B7FD9" w:rsidRPr="0022281C">
        <w:rPr>
          <w:iCs/>
          <w:sz w:val="24"/>
          <w:szCs w:val="24"/>
          <w:shd w:val="clear" w:color="auto" w:fill="FFFFFF"/>
        </w:rPr>
        <w:t xml:space="preserve">. </w:t>
      </w:r>
      <w:r w:rsidR="002A5AA5" w:rsidRPr="0022281C">
        <w:rPr>
          <w:iCs/>
          <w:sz w:val="24"/>
          <w:szCs w:val="24"/>
          <w:shd w:val="clear" w:color="auto" w:fill="FFFFFF"/>
        </w:rPr>
        <w:t xml:space="preserve"> </w:t>
      </w:r>
    </w:p>
    <w:p w14:paraId="663DD1E5" w14:textId="77777777" w:rsidR="00DD41D4" w:rsidRDefault="00DD41D4" w:rsidP="009A3FD1">
      <w:pPr>
        <w:autoSpaceDE w:val="0"/>
        <w:autoSpaceDN w:val="0"/>
        <w:adjustRightInd w:val="0"/>
        <w:jc w:val="both"/>
        <w:rPr>
          <w:b/>
          <w:i/>
          <w:iCs/>
          <w:sz w:val="24"/>
          <w:szCs w:val="24"/>
        </w:rPr>
      </w:pPr>
    </w:p>
    <w:p w14:paraId="7A114FA8" w14:textId="2D257F73" w:rsidR="002A5AA5" w:rsidRPr="0022281C" w:rsidRDefault="000D68FD" w:rsidP="009A3FD1">
      <w:pPr>
        <w:autoSpaceDE w:val="0"/>
        <w:autoSpaceDN w:val="0"/>
        <w:adjustRightInd w:val="0"/>
        <w:jc w:val="both"/>
        <w:rPr>
          <w:b/>
          <w:i/>
          <w:iCs/>
          <w:sz w:val="24"/>
          <w:szCs w:val="24"/>
          <w:u w:val="single"/>
        </w:rPr>
      </w:pPr>
      <w:r w:rsidRPr="000D68FD">
        <w:rPr>
          <w:b/>
          <w:i/>
          <w:iCs/>
          <w:sz w:val="24"/>
          <w:szCs w:val="24"/>
        </w:rPr>
        <w:t>Publications</w:t>
      </w:r>
      <w:r w:rsidR="002A5AA5" w:rsidRPr="000D68FD">
        <w:rPr>
          <w:b/>
          <w:i/>
          <w:iCs/>
          <w:sz w:val="24"/>
          <w:szCs w:val="24"/>
        </w:rPr>
        <w:t xml:space="preserve">    </w:t>
      </w:r>
      <w:r w:rsidR="002A5AA5" w:rsidRPr="0022281C">
        <w:rPr>
          <w:b/>
          <w:sz w:val="24"/>
          <w:szCs w:val="24"/>
        </w:rPr>
        <w:t xml:space="preserve">                                                                                                                                                                                                                                                                                                                                                                                                                                                                                                                                                                                                                                                                                                                                                                                                                                                                                                                                                                                                                                                                                                                                                                                                                                                                                                                                                                 </w:t>
      </w:r>
      <w:r w:rsidR="002A5AA5" w:rsidRPr="0022281C">
        <w:rPr>
          <w:b/>
          <w:i/>
          <w:iCs/>
          <w:sz w:val="24"/>
          <w:szCs w:val="24"/>
        </w:rPr>
        <w:t xml:space="preserve">    </w:t>
      </w:r>
    </w:p>
    <w:p w14:paraId="781A85CA" w14:textId="77777777" w:rsidR="009A3FD1" w:rsidRPr="0022281C" w:rsidRDefault="00D97CC5" w:rsidP="002A5AA5">
      <w:pPr>
        <w:jc w:val="both"/>
        <w:rPr>
          <w:sz w:val="24"/>
          <w:szCs w:val="24"/>
        </w:rPr>
      </w:pPr>
      <w:r w:rsidRPr="0022281C">
        <w:rPr>
          <w:sz w:val="24"/>
          <w:szCs w:val="24"/>
        </w:rPr>
        <w:t>2024</w:t>
      </w:r>
      <w:r w:rsidRPr="0022281C">
        <w:rPr>
          <w:i/>
          <w:iCs/>
          <w:sz w:val="24"/>
          <w:szCs w:val="24"/>
        </w:rPr>
        <w:t xml:space="preserve"> </w:t>
      </w:r>
      <w:r w:rsidRPr="0022281C">
        <w:rPr>
          <w:sz w:val="24"/>
          <w:szCs w:val="24"/>
        </w:rPr>
        <w:t>saw the publication of RSLC vol. 159:</w:t>
      </w:r>
      <w:r w:rsidRPr="0022281C">
        <w:rPr>
          <w:i/>
          <w:iCs/>
          <w:sz w:val="24"/>
          <w:szCs w:val="24"/>
        </w:rPr>
        <w:t xml:space="preserve"> Prisoners of the Fifteen</w:t>
      </w:r>
      <w:r w:rsidRPr="0022281C">
        <w:rPr>
          <w:sz w:val="24"/>
          <w:szCs w:val="24"/>
        </w:rPr>
        <w:t xml:space="preserve">, ed. Jonathan Oates. There was a delay in publishing this volume because the editor found additional important material. The result is a very substantial volume </w:t>
      </w:r>
      <w:r w:rsidR="00793A1C" w:rsidRPr="0022281C">
        <w:rPr>
          <w:sz w:val="24"/>
          <w:szCs w:val="24"/>
        </w:rPr>
        <w:t xml:space="preserve">(350pp) </w:t>
      </w:r>
      <w:r w:rsidRPr="0022281C">
        <w:rPr>
          <w:sz w:val="24"/>
          <w:szCs w:val="24"/>
        </w:rPr>
        <w:t>which</w:t>
      </w:r>
      <w:r w:rsidR="00793A1C" w:rsidRPr="0022281C">
        <w:rPr>
          <w:sz w:val="24"/>
          <w:szCs w:val="24"/>
        </w:rPr>
        <w:t xml:space="preserve"> has received excellent reviews (</w:t>
      </w:r>
      <w:r w:rsidR="009A3FD1" w:rsidRPr="0022281C">
        <w:rPr>
          <w:sz w:val="24"/>
          <w:szCs w:val="24"/>
        </w:rPr>
        <w:t xml:space="preserve">e.g. </w:t>
      </w:r>
      <w:r w:rsidR="00C240E3" w:rsidRPr="0022281C">
        <w:rPr>
          <w:sz w:val="24"/>
          <w:szCs w:val="24"/>
        </w:rPr>
        <w:t>“</w:t>
      </w:r>
      <w:r w:rsidR="00793A1C" w:rsidRPr="0022281C">
        <w:rPr>
          <w:sz w:val="24"/>
          <w:szCs w:val="24"/>
        </w:rPr>
        <w:t>Oates</w:t>
      </w:r>
      <w:r w:rsidR="00C240E3" w:rsidRPr="0022281C">
        <w:rPr>
          <w:sz w:val="24"/>
          <w:szCs w:val="24"/>
        </w:rPr>
        <w:t>’</w:t>
      </w:r>
      <w:r w:rsidR="00793A1C" w:rsidRPr="0022281C">
        <w:rPr>
          <w:sz w:val="24"/>
          <w:szCs w:val="24"/>
        </w:rPr>
        <w:t xml:space="preserve"> comprehensive research and thorough documentation has created a work useful for local and family historians looking for sources regarding participants in the 1715 rebellion, as well as providing a major reference work for those interested in the Jacobite army, shedding as it does some new light on the forces that surrendered in Preston</w:t>
      </w:r>
      <w:r w:rsidR="00C240E3" w:rsidRPr="0022281C">
        <w:rPr>
          <w:sz w:val="24"/>
          <w:szCs w:val="24"/>
        </w:rPr>
        <w:t>”</w:t>
      </w:r>
      <w:r w:rsidR="006263A6" w:rsidRPr="0022281C">
        <w:rPr>
          <w:sz w:val="24"/>
          <w:szCs w:val="24"/>
        </w:rPr>
        <w:t xml:space="preserve">, </w:t>
      </w:r>
      <w:r w:rsidR="009A3FD1" w:rsidRPr="0022281C">
        <w:rPr>
          <w:sz w:val="24"/>
          <w:szCs w:val="24"/>
        </w:rPr>
        <w:t xml:space="preserve">Alex McDonald, </w:t>
      </w:r>
      <w:r w:rsidR="00C240E3" w:rsidRPr="0022281C">
        <w:rPr>
          <w:sz w:val="24"/>
          <w:szCs w:val="24"/>
        </w:rPr>
        <w:t xml:space="preserve">in </w:t>
      </w:r>
      <w:r w:rsidR="00EA026E" w:rsidRPr="0022281C">
        <w:rPr>
          <w:i/>
          <w:iCs/>
          <w:sz w:val="24"/>
          <w:szCs w:val="24"/>
        </w:rPr>
        <w:t xml:space="preserve">The </w:t>
      </w:r>
      <w:r w:rsidR="00793A1C" w:rsidRPr="0022281C">
        <w:rPr>
          <w:i/>
          <w:iCs/>
          <w:sz w:val="24"/>
          <w:szCs w:val="24"/>
        </w:rPr>
        <w:t>Local Historian</w:t>
      </w:r>
      <w:r w:rsidR="00EA026E" w:rsidRPr="0022281C">
        <w:rPr>
          <w:sz w:val="24"/>
          <w:szCs w:val="24"/>
        </w:rPr>
        <w:t>, 54 (3), 2024)</w:t>
      </w:r>
      <w:r w:rsidR="00793A1C" w:rsidRPr="0022281C">
        <w:rPr>
          <w:sz w:val="24"/>
          <w:szCs w:val="24"/>
        </w:rPr>
        <w:t xml:space="preserve">. </w:t>
      </w:r>
    </w:p>
    <w:p w14:paraId="33E1E23D" w14:textId="5F0574EE" w:rsidR="002A5AA5" w:rsidRPr="0022281C" w:rsidRDefault="009A3FD1" w:rsidP="002A5AA5">
      <w:pPr>
        <w:jc w:val="both"/>
        <w:rPr>
          <w:sz w:val="24"/>
          <w:szCs w:val="24"/>
        </w:rPr>
      </w:pPr>
      <w:r w:rsidRPr="0022281C">
        <w:rPr>
          <w:sz w:val="24"/>
          <w:szCs w:val="24"/>
        </w:rPr>
        <w:t xml:space="preserve">     </w:t>
      </w:r>
      <w:r w:rsidR="00EA026E" w:rsidRPr="0022281C">
        <w:rPr>
          <w:sz w:val="24"/>
          <w:szCs w:val="24"/>
        </w:rPr>
        <w:t>We are now expecting to publish two volumes in 2025.</w:t>
      </w:r>
      <w:r w:rsidR="006263A6" w:rsidRPr="0022281C">
        <w:rPr>
          <w:sz w:val="24"/>
          <w:szCs w:val="24"/>
        </w:rPr>
        <w:t xml:space="preserve"> </w:t>
      </w:r>
      <w:r w:rsidR="002A5AA5" w:rsidRPr="0022281C">
        <w:rPr>
          <w:sz w:val="24"/>
          <w:szCs w:val="24"/>
        </w:rPr>
        <w:t xml:space="preserve">The </w:t>
      </w:r>
      <w:r w:rsidR="00EA026E" w:rsidRPr="0022281C">
        <w:rPr>
          <w:sz w:val="24"/>
          <w:szCs w:val="24"/>
        </w:rPr>
        <w:t>first,</w:t>
      </w:r>
      <w:r w:rsidR="00CD0F4A">
        <w:rPr>
          <w:sz w:val="24"/>
          <w:szCs w:val="24"/>
        </w:rPr>
        <w:t xml:space="preserve"> to be published in April, is </w:t>
      </w:r>
      <w:r w:rsidR="002A5AA5" w:rsidRPr="0022281C">
        <w:rPr>
          <w:i/>
          <w:iCs/>
          <w:sz w:val="24"/>
          <w:szCs w:val="24"/>
        </w:rPr>
        <w:t>Cheshire Motor Vehicle Registration Records, 1908–11</w:t>
      </w:r>
      <w:r w:rsidR="002A5AA5" w:rsidRPr="0022281C">
        <w:rPr>
          <w:sz w:val="24"/>
          <w:szCs w:val="24"/>
        </w:rPr>
        <w:t>, ed. Craig Horner</w:t>
      </w:r>
      <w:r w:rsidR="00EA026E" w:rsidRPr="0022281C">
        <w:rPr>
          <w:sz w:val="24"/>
          <w:szCs w:val="24"/>
        </w:rPr>
        <w:t xml:space="preserve"> (RSLC, vol. 160</w:t>
      </w:r>
      <w:r w:rsidR="008726DD">
        <w:rPr>
          <w:sz w:val="24"/>
          <w:szCs w:val="24"/>
        </w:rPr>
        <w:t>)</w:t>
      </w:r>
      <w:r w:rsidR="0069636F">
        <w:rPr>
          <w:sz w:val="24"/>
          <w:szCs w:val="24"/>
        </w:rPr>
        <w:t xml:space="preserve">. It </w:t>
      </w:r>
      <w:r w:rsidR="002A5AA5" w:rsidRPr="0022281C">
        <w:rPr>
          <w:sz w:val="24"/>
          <w:szCs w:val="24"/>
        </w:rPr>
        <w:t>is the second and final part of early registration records, charting car ownership in early twentieth-century Cheshire</w:t>
      </w:r>
      <w:r w:rsidR="00CD0F4A">
        <w:rPr>
          <w:sz w:val="24"/>
          <w:szCs w:val="24"/>
        </w:rPr>
        <w:t xml:space="preserve">. </w:t>
      </w:r>
      <w:r w:rsidR="00EA026E" w:rsidRPr="0022281C">
        <w:rPr>
          <w:sz w:val="24"/>
          <w:szCs w:val="24"/>
        </w:rPr>
        <w:t xml:space="preserve">The second, </w:t>
      </w:r>
      <w:r w:rsidR="00EA026E" w:rsidRPr="0022281C">
        <w:rPr>
          <w:i/>
          <w:iCs/>
          <w:sz w:val="24"/>
          <w:szCs w:val="24"/>
        </w:rPr>
        <w:t>Realities of Reorganisation: Manchester City Labour Group’s Experience of Reformed Local Government, 1973–1977</w:t>
      </w:r>
      <w:r w:rsidR="003B3864" w:rsidRPr="0022281C">
        <w:rPr>
          <w:sz w:val="24"/>
          <w:szCs w:val="24"/>
        </w:rPr>
        <w:t>, eds B</w:t>
      </w:r>
      <w:r w:rsidR="000B6645">
        <w:rPr>
          <w:sz w:val="24"/>
          <w:szCs w:val="24"/>
        </w:rPr>
        <w:t xml:space="preserve">. </w:t>
      </w:r>
      <w:r w:rsidR="003B3864" w:rsidRPr="0022281C">
        <w:rPr>
          <w:sz w:val="24"/>
          <w:szCs w:val="24"/>
        </w:rPr>
        <w:t>Dockerill and M</w:t>
      </w:r>
      <w:r w:rsidR="000B6645">
        <w:rPr>
          <w:sz w:val="24"/>
          <w:szCs w:val="24"/>
        </w:rPr>
        <w:t xml:space="preserve">. </w:t>
      </w:r>
      <w:r w:rsidR="003B3864" w:rsidRPr="0022281C">
        <w:rPr>
          <w:sz w:val="24"/>
          <w:szCs w:val="24"/>
        </w:rPr>
        <w:t>Collinson, with Foreword by Peter Shapely (RSLC, vol. 161)</w:t>
      </w:r>
      <w:r w:rsidR="006263A6" w:rsidRPr="0022281C">
        <w:rPr>
          <w:sz w:val="24"/>
          <w:szCs w:val="24"/>
        </w:rPr>
        <w:t xml:space="preserve">, provides </w:t>
      </w:r>
      <w:r w:rsidR="00A33DF5">
        <w:rPr>
          <w:sz w:val="24"/>
          <w:szCs w:val="24"/>
        </w:rPr>
        <w:t xml:space="preserve">a </w:t>
      </w:r>
      <w:r w:rsidR="006263A6" w:rsidRPr="0022281C">
        <w:rPr>
          <w:sz w:val="24"/>
          <w:szCs w:val="24"/>
        </w:rPr>
        <w:t xml:space="preserve">rich insight into the development of local government policy in Manchester and into the activities and political culture of the city’s Labour Party. </w:t>
      </w:r>
    </w:p>
    <w:p w14:paraId="66631084" w14:textId="77777777" w:rsidR="009A3FD1" w:rsidRPr="0022281C" w:rsidRDefault="009A3FD1" w:rsidP="002A5AA5">
      <w:pPr>
        <w:jc w:val="both"/>
        <w:rPr>
          <w:sz w:val="24"/>
          <w:szCs w:val="24"/>
        </w:rPr>
      </w:pPr>
    </w:p>
    <w:p w14:paraId="7BB110F4" w14:textId="54AD282B" w:rsidR="002A5AA5" w:rsidRPr="0022281C" w:rsidRDefault="002A5AA5" w:rsidP="002A5AA5">
      <w:pPr>
        <w:jc w:val="both"/>
        <w:rPr>
          <w:sz w:val="24"/>
          <w:szCs w:val="24"/>
          <w:lang w:eastAsia="en-GB"/>
        </w:rPr>
      </w:pPr>
      <w:r w:rsidRPr="0022281C">
        <w:rPr>
          <w:b/>
          <w:bCs/>
          <w:i/>
          <w:iCs/>
          <w:sz w:val="24"/>
          <w:szCs w:val="24"/>
          <w:lang w:eastAsia="en-GB"/>
        </w:rPr>
        <w:t xml:space="preserve">Financial Statement </w:t>
      </w:r>
    </w:p>
    <w:p w14:paraId="52E455D4" w14:textId="3E8647A0" w:rsidR="002A5AA5" w:rsidRDefault="002A5AA5" w:rsidP="002A5AA5">
      <w:pPr>
        <w:jc w:val="both"/>
        <w:rPr>
          <w:sz w:val="24"/>
          <w:szCs w:val="24"/>
        </w:rPr>
      </w:pPr>
      <w:r w:rsidRPr="0022281C">
        <w:rPr>
          <w:sz w:val="24"/>
          <w:szCs w:val="24"/>
          <w:bdr w:val="none" w:sz="0" w:space="0" w:color="auto" w:frame="1"/>
          <w:lang w:eastAsia="en-GB"/>
        </w:rPr>
        <w:t>The total net assets of the Society on 31st December 202</w:t>
      </w:r>
      <w:r w:rsidR="00A5784D" w:rsidRPr="0022281C">
        <w:rPr>
          <w:sz w:val="24"/>
          <w:szCs w:val="24"/>
          <w:bdr w:val="none" w:sz="0" w:space="0" w:color="auto" w:frame="1"/>
          <w:lang w:eastAsia="en-GB"/>
        </w:rPr>
        <w:t>4</w:t>
      </w:r>
      <w:r w:rsidRPr="0022281C">
        <w:rPr>
          <w:sz w:val="24"/>
          <w:szCs w:val="24"/>
          <w:bdr w:val="none" w:sz="0" w:space="0" w:color="auto" w:frame="1"/>
          <w:lang w:eastAsia="en-GB"/>
        </w:rPr>
        <w:t xml:space="preserve"> were £6</w:t>
      </w:r>
      <w:r w:rsidR="00A5784D" w:rsidRPr="0022281C">
        <w:rPr>
          <w:sz w:val="24"/>
          <w:szCs w:val="24"/>
          <w:bdr w:val="none" w:sz="0" w:space="0" w:color="auto" w:frame="1"/>
          <w:lang w:eastAsia="en-GB"/>
        </w:rPr>
        <w:t>4,701.51</w:t>
      </w:r>
      <w:r w:rsidRPr="0022281C">
        <w:rPr>
          <w:sz w:val="24"/>
          <w:szCs w:val="24"/>
          <w:bdr w:val="none" w:sz="0" w:space="0" w:color="auto" w:frame="1"/>
          <w:lang w:eastAsia="en-GB"/>
        </w:rPr>
        <w:t>. The comparable figure for 202</w:t>
      </w:r>
      <w:r w:rsidR="00A5784D" w:rsidRPr="0022281C">
        <w:rPr>
          <w:sz w:val="24"/>
          <w:szCs w:val="24"/>
          <w:bdr w:val="none" w:sz="0" w:space="0" w:color="auto" w:frame="1"/>
          <w:lang w:eastAsia="en-GB"/>
        </w:rPr>
        <w:t>3</w:t>
      </w:r>
      <w:r w:rsidRPr="0022281C">
        <w:rPr>
          <w:sz w:val="24"/>
          <w:szCs w:val="24"/>
          <w:bdr w:val="none" w:sz="0" w:space="0" w:color="auto" w:frame="1"/>
          <w:lang w:eastAsia="en-GB"/>
        </w:rPr>
        <w:t xml:space="preserve"> was £</w:t>
      </w:r>
      <w:r w:rsidR="00A5784D" w:rsidRPr="0022281C">
        <w:rPr>
          <w:sz w:val="24"/>
          <w:szCs w:val="24"/>
          <w:bdr w:val="none" w:sz="0" w:space="0" w:color="auto" w:frame="1"/>
          <w:lang w:eastAsia="en-GB"/>
        </w:rPr>
        <w:t>62,573.71</w:t>
      </w:r>
      <w:r w:rsidRPr="0022281C">
        <w:rPr>
          <w:sz w:val="24"/>
          <w:szCs w:val="24"/>
          <w:bdr w:val="none" w:sz="0" w:space="0" w:color="auto" w:frame="1"/>
          <w:lang w:eastAsia="en-GB"/>
        </w:rPr>
        <w:t xml:space="preserve">. </w:t>
      </w:r>
      <w:r w:rsidRPr="0022281C">
        <w:rPr>
          <w:sz w:val="24"/>
          <w:szCs w:val="24"/>
        </w:rPr>
        <w:t xml:space="preserve">Overall, annual income was </w:t>
      </w:r>
      <w:r w:rsidRPr="0022281C">
        <w:rPr>
          <w:i/>
          <w:iCs/>
          <w:sz w:val="24"/>
          <w:szCs w:val="24"/>
        </w:rPr>
        <w:t>c</w:t>
      </w:r>
      <w:r w:rsidRPr="0022281C">
        <w:rPr>
          <w:sz w:val="24"/>
          <w:szCs w:val="24"/>
        </w:rPr>
        <w:t>.£</w:t>
      </w:r>
      <w:r w:rsidR="00A5784D" w:rsidRPr="0022281C">
        <w:rPr>
          <w:sz w:val="24"/>
          <w:szCs w:val="24"/>
        </w:rPr>
        <w:t>2</w:t>
      </w:r>
      <w:r w:rsidRPr="0022281C">
        <w:rPr>
          <w:sz w:val="24"/>
          <w:szCs w:val="24"/>
        </w:rPr>
        <w:t xml:space="preserve">0 </w:t>
      </w:r>
      <w:r w:rsidR="00A5784D" w:rsidRPr="0022281C">
        <w:rPr>
          <w:sz w:val="24"/>
          <w:szCs w:val="24"/>
        </w:rPr>
        <w:t>more</w:t>
      </w:r>
      <w:r w:rsidRPr="0022281C">
        <w:rPr>
          <w:sz w:val="24"/>
          <w:szCs w:val="24"/>
        </w:rPr>
        <w:t xml:space="preserve"> than in 202</w:t>
      </w:r>
      <w:r w:rsidR="00A5784D" w:rsidRPr="0022281C">
        <w:rPr>
          <w:sz w:val="24"/>
          <w:szCs w:val="24"/>
        </w:rPr>
        <w:t>3</w:t>
      </w:r>
      <w:r w:rsidRPr="0022281C">
        <w:rPr>
          <w:sz w:val="24"/>
          <w:szCs w:val="24"/>
        </w:rPr>
        <w:t xml:space="preserve">, </w:t>
      </w:r>
      <w:r w:rsidRPr="0022281C">
        <w:rPr>
          <w:sz w:val="24"/>
          <w:szCs w:val="24"/>
          <w:bdr w:val="none" w:sz="0" w:space="0" w:color="auto" w:frame="1"/>
          <w:lang w:eastAsia="en-GB"/>
        </w:rPr>
        <w:t>exceed</w:t>
      </w:r>
      <w:r w:rsidR="00A5784D" w:rsidRPr="0022281C">
        <w:rPr>
          <w:sz w:val="24"/>
          <w:szCs w:val="24"/>
          <w:bdr w:val="none" w:sz="0" w:space="0" w:color="auto" w:frame="1"/>
          <w:lang w:eastAsia="en-GB"/>
        </w:rPr>
        <w:t>ing</w:t>
      </w:r>
      <w:r w:rsidRPr="0022281C">
        <w:rPr>
          <w:sz w:val="24"/>
          <w:szCs w:val="24"/>
          <w:bdr w:val="none" w:sz="0" w:space="0" w:color="auto" w:frame="1"/>
          <w:lang w:eastAsia="en-GB"/>
        </w:rPr>
        <w:t xml:space="preserve"> our expenditure by </w:t>
      </w:r>
      <w:r w:rsidRPr="0022281C">
        <w:rPr>
          <w:i/>
          <w:iCs/>
          <w:sz w:val="24"/>
          <w:szCs w:val="24"/>
          <w:bdr w:val="none" w:sz="0" w:space="0" w:color="auto" w:frame="1"/>
          <w:lang w:eastAsia="en-GB"/>
        </w:rPr>
        <w:t>c</w:t>
      </w:r>
      <w:r w:rsidRPr="0022281C">
        <w:rPr>
          <w:sz w:val="24"/>
          <w:szCs w:val="24"/>
          <w:bdr w:val="none" w:sz="0" w:space="0" w:color="auto" w:frame="1"/>
          <w:lang w:eastAsia="en-GB"/>
        </w:rPr>
        <w:t>.£</w:t>
      </w:r>
      <w:r w:rsidR="00A5784D" w:rsidRPr="0022281C">
        <w:rPr>
          <w:sz w:val="24"/>
          <w:szCs w:val="24"/>
          <w:bdr w:val="none" w:sz="0" w:space="0" w:color="auto" w:frame="1"/>
          <w:lang w:eastAsia="en-GB"/>
        </w:rPr>
        <w:t>1,225</w:t>
      </w:r>
      <w:r w:rsidR="003B647A">
        <w:rPr>
          <w:sz w:val="24"/>
          <w:szCs w:val="24"/>
          <w:bdr w:val="none" w:sz="0" w:space="0" w:color="auto" w:frame="1"/>
          <w:lang w:eastAsia="en-GB"/>
        </w:rPr>
        <w:t xml:space="preserve">, </w:t>
      </w:r>
      <w:r w:rsidR="00EB0120">
        <w:rPr>
          <w:sz w:val="24"/>
          <w:szCs w:val="24"/>
          <w:bdr w:val="none" w:sz="0" w:space="0" w:color="auto" w:frame="1"/>
          <w:lang w:eastAsia="en-GB"/>
        </w:rPr>
        <w:t xml:space="preserve">after paying </w:t>
      </w:r>
      <w:r w:rsidR="00A5784D" w:rsidRPr="0022281C">
        <w:rPr>
          <w:sz w:val="24"/>
          <w:szCs w:val="24"/>
          <w:bdr w:val="none" w:sz="0" w:space="0" w:color="auto" w:frame="1"/>
          <w:lang w:eastAsia="en-GB"/>
        </w:rPr>
        <w:t>£4,750 for printing</w:t>
      </w:r>
      <w:r w:rsidR="00CB3494">
        <w:rPr>
          <w:sz w:val="24"/>
          <w:szCs w:val="24"/>
          <w:bdr w:val="none" w:sz="0" w:space="0" w:color="auto" w:frame="1"/>
          <w:lang w:eastAsia="en-GB"/>
        </w:rPr>
        <w:t xml:space="preserve"> and postage </w:t>
      </w:r>
      <w:r w:rsidR="00CD04C0">
        <w:rPr>
          <w:sz w:val="24"/>
          <w:szCs w:val="24"/>
          <w:bdr w:val="none" w:sz="0" w:space="0" w:color="auto" w:frame="1"/>
          <w:lang w:eastAsia="en-GB"/>
        </w:rPr>
        <w:t>of</w:t>
      </w:r>
      <w:r w:rsidR="000C34EF">
        <w:rPr>
          <w:sz w:val="24"/>
          <w:szCs w:val="24"/>
          <w:bdr w:val="none" w:sz="0" w:space="0" w:color="auto" w:frame="1"/>
          <w:lang w:eastAsia="en-GB"/>
        </w:rPr>
        <w:t xml:space="preserve"> vol. 1</w:t>
      </w:r>
      <w:r w:rsidR="00A5784D" w:rsidRPr="0022281C">
        <w:rPr>
          <w:sz w:val="24"/>
          <w:szCs w:val="24"/>
          <w:bdr w:val="none" w:sz="0" w:space="0" w:color="auto" w:frame="1"/>
          <w:lang w:eastAsia="en-GB"/>
        </w:rPr>
        <w:t>59</w:t>
      </w:r>
      <w:r w:rsidRPr="0022281C">
        <w:rPr>
          <w:sz w:val="24"/>
          <w:szCs w:val="24"/>
        </w:rPr>
        <w:t xml:space="preserve">. </w:t>
      </w:r>
      <w:r w:rsidR="00A5784D" w:rsidRPr="0022281C">
        <w:rPr>
          <w:sz w:val="24"/>
          <w:szCs w:val="24"/>
        </w:rPr>
        <w:t>P</w:t>
      </w:r>
      <w:r w:rsidRPr="0022281C">
        <w:rPr>
          <w:sz w:val="24"/>
          <w:szCs w:val="24"/>
        </w:rPr>
        <w:t>ersonal subscriptions</w:t>
      </w:r>
      <w:r w:rsidR="00A5784D" w:rsidRPr="0022281C">
        <w:rPr>
          <w:sz w:val="24"/>
          <w:szCs w:val="24"/>
        </w:rPr>
        <w:t xml:space="preserve"> </w:t>
      </w:r>
      <w:r w:rsidR="00FB5101">
        <w:rPr>
          <w:sz w:val="24"/>
          <w:szCs w:val="24"/>
        </w:rPr>
        <w:t xml:space="preserve">remained </w:t>
      </w:r>
      <w:r w:rsidR="008C51DF">
        <w:rPr>
          <w:sz w:val="24"/>
          <w:szCs w:val="24"/>
        </w:rPr>
        <w:t xml:space="preserve">steady, </w:t>
      </w:r>
      <w:r w:rsidR="00A5784D" w:rsidRPr="0022281C">
        <w:rPr>
          <w:sz w:val="24"/>
          <w:szCs w:val="24"/>
        </w:rPr>
        <w:t xml:space="preserve">while </w:t>
      </w:r>
      <w:r w:rsidRPr="0022281C">
        <w:rPr>
          <w:sz w:val="24"/>
          <w:szCs w:val="24"/>
        </w:rPr>
        <w:t>institutional subscriptions</w:t>
      </w:r>
      <w:r w:rsidR="00A5784D" w:rsidRPr="0022281C">
        <w:rPr>
          <w:sz w:val="24"/>
          <w:szCs w:val="24"/>
        </w:rPr>
        <w:t xml:space="preserve"> </w:t>
      </w:r>
      <w:r w:rsidR="007958E5">
        <w:rPr>
          <w:sz w:val="24"/>
          <w:szCs w:val="24"/>
        </w:rPr>
        <w:t xml:space="preserve">were </w:t>
      </w:r>
      <w:r w:rsidR="00A5784D" w:rsidRPr="0022281C">
        <w:rPr>
          <w:i/>
          <w:iCs/>
          <w:sz w:val="24"/>
          <w:szCs w:val="24"/>
        </w:rPr>
        <w:t>c</w:t>
      </w:r>
      <w:r w:rsidR="003A666F" w:rsidRPr="0022281C">
        <w:rPr>
          <w:sz w:val="24"/>
          <w:szCs w:val="24"/>
        </w:rPr>
        <w:t>.</w:t>
      </w:r>
      <w:r w:rsidR="00A5784D" w:rsidRPr="0022281C">
        <w:rPr>
          <w:sz w:val="24"/>
          <w:szCs w:val="24"/>
        </w:rPr>
        <w:t xml:space="preserve">£350 </w:t>
      </w:r>
      <w:r w:rsidR="002855E0">
        <w:rPr>
          <w:sz w:val="24"/>
          <w:szCs w:val="24"/>
        </w:rPr>
        <w:t xml:space="preserve">higher, although this is </w:t>
      </w:r>
      <w:r w:rsidR="00A5784D" w:rsidRPr="0022281C">
        <w:rPr>
          <w:sz w:val="24"/>
          <w:szCs w:val="24"/>
        </w:rPr>
        <w:t xml:space="preserve">a deceptive figure, since a number of large payments by agents </w:t>
      </w:r>
      <w:r w:rsidR="004266BA">
        <w:rPr>
          <w:sz w:val="24"/>
          <w:szCs w:val="24"/>
        </w:rPr>
        <w:t xml:space="preserve">were </w:t>
      </w:r>
      <w:r w:rsidR="00FA105D">
        <w:rPr>
          <w:sz w:val="24"/>
          <w:szCs w:val="24"/>
        </w:rPr>
        <w:t>made</w:t>
      </w:r>
      <w:r w:rsidR="00A5784D" w:rsidRPr="0022281C">
        <w:rPr>
          <w:sz w:val="24"/>
          <w:szCs w:val="24"/>
        </w:rPr>
        <w:t xml:space="preserve"> shortly before or after year end</w:t>
      </w:r>
      <w:r w:rsidRPr="0022281C">
        <w:rPr>
          <w:sz w:val="24"/>
          <w:szCs w:val="24"/>
        </w:rPr>
        <w:t>.  Income from our M&amp;G investment continues to produce a healthy revenue stream, delivering £2,</w:t>
      </w:r>
      <w:r w:rsidR="006B3716" w:rsidRPr="0022281C">
        <w:rPr>
          <w:sz w:val="24"/>
          <w:szCs w:val="24"/>
        </w:rPr>
        <w:t>171</w:t>
      </w:r>
      <w:r w:rsidRPr="0022281C">
        <w:rPr>
          <w:sz w:val="24"/>
          <w:szCs w:val="24"/>
        </w:rPr>
        <w:t>, a small increase on 202</w:t>
      </w:r>
      <w:r w:rsidR="006B3716" w:rsidRPr="0022281C">
        <w:rPr>
          <w:sz w:val="24"/>
          <w:szCs w:val="24"/>
        </w:rPr>
        <w:t>3</w:t>
      </w:r>
      <w:r w:rsidRPr="0022281C">
        <w:rPr>
          <w:sz w:val="24"/>
          <w:szCs w:val="24"/>
        </w:rPr>
        <w:t xml:space="preserve">, while the capital value </w:t>
      </w:r>
      <w:r w:rsidR="005476EA" w:rsidRPr="0022281C">
        <w:rPr>
          <w:sz w:val="24"/>
          <w:szCs w:val="24"/>
        </w:rPr>
        <w:t xml:space="preserve">again </w:t>
      </w:r>
      <w:r w:rsidRPr="0022281C">
        <w:rPr>
          <w:sz w:val="24"/>
          <w:szCs w:val="24"/>
        </w:rPr>
        <w:t>fluctuated with the vagaries of the market, ending the year at £</w:t>
      </w:r>
      <w:r w:rsidR="006B3716" w:rsidRPr="0022281C">
        <w:rPr>
          <w:sz w:val="24"/>
          <w:szCs w:val="24"/>
        </w:rPr>
        <w:t>35,527.</w:t>
      </w:r>
      <w:r w:rsidRPr="0022281C">
        <w:rPr>
          <w:sz w:val="24"/>
          <w:szCs w:val="24"/>
        </w:rPr>
        <w:t xml:space="preserve"> </w:t>
      </w:r>
      <w:r w:rsidR="00A46C2A">
        <w:rPr>
          <w:sz w:val="24"/>
          <w:szCs w:val="24"/>
        </w:rPr>
        <w:t>Interest rates are now falling</w:t>
      </w:r>
      <w:r w:rsidR="00020DC0">
        <w:rPr>
          <w:sz w:val="24"/>
          <w:szCs w:val="24"/>
        </w:rPr>
        <w:t xml:space="preserve">, and political uncertainties may have an adverse effect on investments. </w:t>
      </w:r>
      <w:r w:rsidR="00424BFF">
        <w:rPr>
          <w:sz w:val="24"/>
          <w:szCs w:val="24"/>
        </w:rPr>
        <w:t xml:space="preserve">It should also be borne in mind that in order to catch </w:t>
      </w:r>
      <w:r w:rsidR="00674B8B">
        <w:rPr>
          <w:sz w:val="24"/>
          <w:szCs w:val="24"/>
        </w:rPr>
        <w:t xml:space="preserve">up with the publication programme, the Society </w:t>
      </w:r>
      <w:r w:rsidR="00FF4A64">
        <w:rPr>
          <w:sz w:val="24"/>
          <w:szCs w:val="24"/>
        </w:rPr>
        <w:t xml:space="preserve">hopes to issue more than </w:t>
      </w:r>
      <w:r w:rsidR="0064668B">
        <w:rPr>
          <w:sz w:val="24"/>
          <w:szCs w:val="24"/>
        </w:rPr>
        <w:t xml:space="preserve">one publication </w:t>
      </w:r>
      <w:r w:rsidR="008830E7">
        <w:rPr>
          <w:sz w:val="24"/>
          <w:szCs w:val="24"/>
        </w:rPr>
        <w:t>in any calendar year, resulting in substantial extra costs</w:t>
      </w:r>
      <w:r w:rsidR="006254CB">
        <w:rPr>
          <w:sz w:val="24"/>
          <w:szCs w:val="24"/>
        </w:rPr>
        <w:t>.</w:t>
      </w:r>
    </w:p>
    <w:p w14:paraId="6B93CA90" w14:textId="77777777" w:rsidR="00F448BD" w:rsidRDefault="00F448BD" w:rsidP="002A5AA5">
      <w:pPr>
        <w:jc w:val="both"/>
        <w:rPr>
          <w:sz w:val="24"/>
          <w:szCs w:val="24"/>
        </w:rPr>
      </w:pPr>
    </w:p>
    <w:p w14:paraId="2D5D408B" w14:textId="77777777" w:rsidR="002A5AA5" w:rsidRPr="0022281C" w:rsidRDefault="002A5AA5" w:rsidP="002A5AA5">
      <w:pPr>
        <w:jc w:val="right"/>
        <w:rPr>
          <w:sz w:val="24"/>
          <w:szCs w:val="24"/>
        </w:rPr>
      </w:pPr>
      <w:r w:rsidRPr="0022281C">
        <w:rPr>
          <w:sz w:val="24"/>
          <w:szCs w:val="24"/>
        </w:rPr>
        <w:t>Dorothy J. Clayton</w:t>
      </w:r>
    </w:p>
    <w:p w14:paraId="6D81D203" w14:textId="77777777" w:rsidR="002A5AA5" w:rsidRPr="0022281C" w:rsidRDefault="002A5AA5" w:rsidP="002A5AA5">
      <w:pPr>
        <w:jc w:val="right"/>
        <w:rPr>
          <w:sz w:val="24"/>
          <w:szCs w:val="24"/>
        </w:rPr>
      </w:pPr>
      <w:r w:rsidRPr="0022281C">
        <w:rPr>
          <w:sz w:val="24"/>
          <w:szCs w:val="24"/>
        </w:rPr>
        <w:t xml:space="preserve"> Secretary</w:t>
      </w:r>
    </w:p>
    <w:p w14:paraId="426DAEC4" w14:textId="4D482097" w:rsidR="00B43BE1" w:rsidRPr="0022281C" w:rsidRDefault="002A5AA5" w:rsidP="001E753B">
      <w:pPr>
        <w:jc w:val="right"/>
      </w:pPr>
      <w:r w:rsidRPr="0022281C">
        <w:rPr>
          <w:sz w:val="24"/>
          <w:szCs w:val="24"/>
        </w:rPr>
        <w:t>February 202</w:t>
      </w:r>
      <w:r w:rsidR="00FD3B91" w:rsidRPr="0022281C">
        <w:rPr>
          <w:sz w:val="24"/>
          <w:szCs w:val="24"/>
        </w:rPr>
        <w:t>5</w:t>
      </w:r>
    </w:p>
    <w:sectPr w:rsidR="00B43BE1" w:rsidRPr="0022281C" w:rsidSect="002A5AA5">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3D25C" w14:textId="77777777" w:rsidR="00D164C1" w:rsidRDefault="00D164C1">
      <w:r>
        <w:separator/>
      </w:r>
    </w:p>
  </w:endnote>
  <w:endnote w:type="continuationSeparator" w:id="0">
    <w:p w14:paraId="0BE3DE33" w14:textId="77777777" w:rsidR="00D164C1" w:rsidRDefault="00D1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7488B" w14:textId="77777777" w:rsidR="00D164C1" w:rsidRDefault="00D164C1">
      <w:r>
        <w:separator/>
      </w:r>
    </w:p>
  </w:footnote>
  <w:footnote w:type="continuationSeparator" w:id="0">
    <w:p w14:paraId="772EA178" w14:textId="77777777" w:rsidR="00D164C1" w:rsidRDefault="00D16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6264151"/>
      <w:docPartObj>
        <w:docPartGallery w:val="Page Numbers (Top of Page)"/>
        <w:docPartUnique/>
      </w:docPartObj>
    </w:sdtPr>
    <w:sdtEndPr>
      <w:rPr>
        <w:noProof/>
      </w:rPr>
    </w:sdtEndPr>
    <w:sdtContent>
      <w:p w14:paraId="69FFD1B9" w14:textId="77777777" w:rsidR="00741583" w:rsidRDefault="0074158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61DA6A3" w14:textId="77777777" w:rsidR="00741583" w:rsidRDefault="00741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750CAB"/>
    <w:multiLevelType w:val="hybridMultilevel"/>
    <w:tmpl w:val="7AE88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06708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AA5"/>
    <w:rsid w:val="00001B4C"/>
    <w:rsid w:val="00001CCB"/>
    <w:rsid w:val="000048BA"/>
    <w:rsid w:val="0000514F"/>
    <w:rsid w:val="000101FB"/>
    <w:rsid w:val="000173D8"/>
    <w:rsid w:val="00017A96"/>
    <w:rsid w:val="00020DC0"/>
    <w:rsid w:val="00026582"/>
    <w:rsid w:val="000267D8"/>
    <w:rsid w:val="00030DE5"/>
    <w:rsid w:val="000341C5"/>
    <w:rsid w:val="00041618"/>
    <w:rsid w:val="000422DA"/>
    <w:rsid w:val="00043C46"/>
    <w:rsid w:val="00044C22"/>
    <w:rsid w:val="0004596C"/>
    <w:rsid w:val="00050BF9"/>
    <w:rsid w:val="00060877"/>
    <w:rsid w:val="000731F3"/>
    <w:rsid w:val="00086982"/>
    <w:rsid w:val="000A1114"/>
    <w:rsid w:val="000A2420"/>
    <w:rsid w:val="000A5B50"/>
    <w:rsid w:val="000B6645"/>
    <w:rsid w:val="000C34EF"/>
    <w:rsid w:val="000D287D"/>
    <w:rsid w:val="000D430D"/>
    <w:rsid w:val="000D51D6"/>
    <w:rsid w:val="000D60BC"/>
    <w:rsid w:val="000D68FD"/>
    <w:rsid w:val="000F13E7"/>
    <w:rsid w:val="000F18B4"/>
    <w:rsid w:val="000F27CC"/>
    <w:rsid w:val="001046BD"/>
    <w:rsid w:val="00111D86"/>
    <w:rsid w:val="00116A40"/>
    <w:rsid w:val="001273FC"/>
    <w:rsid w:val="00127439"/>
    <w:rsid w:val="00132844"/>
    <w:rsid w:val="0013295B"/>
    <w:rsid w:val="0014236F"/>
    <w:rsid w:val="001446E1"/>
    <w:rsid w:val="00145287"/>
    <w:rsid w:val="00147EDD"/>
    <w:rsid w:val="001556D2"/>
    <w:rsid w:val="00157D3D"/>
    <w:rsid w:val="00160BF0"/>
    <w:rsid w:val="00174AC0"/>
    <w:rsid w:val="001861A4"/>
    <w:rsid w:val="00192151"/>
    <w:rsid w:val="00195A2D"/>
    <w:rsid w:val="001A1414"/>
    <w:rsid w:val="001A2EE0"/>
    <w:rsid w:val="001A79E3"/>
    <w:rsid w:val="001B0860"/>
    <w:rsid w:val="001B17B4"/>
    <w:rsid w:val="001B670C"/>
    <w:rsid w:val="001B7E5C"/>
    <w:rsid w:val="001C530B"/>
    <w:rsid w:val="001C6DF7"/>
    <w:rsid w:val="001D6340"/>
    <w:rsid w:val="001E35EA"/>
    <w:rsid w:val="001E3A5F"/>
    <w:rsid w:val="001E753B"/>
    <w:rsid w:val="001F2EB6"/>
    <w:rsid w:val="001F5EC9"/>
    <w:rsid w:val="001F77B8"/>
    <w:rsid w:val="0021135E"/>
    <w:rsid w:val="0021421D"/>
    <w:rsid w:val="0022281C"/>
    <w:rsid w:val="00223573"/>
    <w:rsid w:val="002267CC"/>
    <w:rsid w:val="0024587F"/>
    <w:rsid w:val="00253238"/>
    <w:rsid w:val="002534A8"/>
    <w:rsid w:val="002547B1"/>
    <w:rsid w:val="002612EC"/>
    <w:rsid w:val="00270A8A"/>
    <w:rsid w:val="00281E79"/>
    <w:rsid w:val="002855E0"/>
    <w:rsid w:val="00285D6A"/>
    <w:rsid w:val="00291DEF"/>
    <w:rsid w:val="002924E8"/>
    <w:rsid w:val="0029480F"/>
    <w:rsid w:val="00294DE8"/>
    <w:rsid w:val="002975E5"/>
    <w:rsid w:val="00297AF4"/>
    <w:rsid w:val="002A0CC9"/>
    <w:rsid w:val="002A2B9B"/>
    <w:rsid w:val="002A5AA5"/>
    <w:rsid w:val="002B4620"/>
    <w:rsid w:val="002B51B4"/>
    <w:rsid w:val="002B51C3"/>
    <w:rsid w:val="002B61CA"/>
    <w:rsid w:val="002C573A"/>
    <w:rsid w:val="002D0A9A"/>
    <w:rsid w:val="002D1BB2"/>
    <w:rsid w:val="002D2EC8"/>
    <w:rsid w:val="00300017"/>
    <w:rsid w:val="00301150"/>
    <w:rsid w:val="00304EFD"/>
    <w:rsid w:val="00305D6B"/>
    <w:rsid w:val="00313C31"/>
    <w:rsid w:val="003156E8"/>
    <w:rsid w:val="00315F77"/>
    <w:rsid w:val="00326B72"/>
    <w:rsid w:val="003413D2"/>
    <w:rsid w:val="00344EB2"/>
    <w:rsid w:val="003458B3"/>
    <w:rsid w:val="0034601C"/>
    <w:rsid w:val="003624E4"/>
    <w:rsid w:val="00364297"/>
    <w:rsid w:val="0037114A"/>
    <w:rsid w:val="00374717"/>
    <w:rsid w:val="00382291"/>
    <w:rsid w:val="00385A69"/>
    <w:rsid w:val="00396D32"/>
    <w:rsid w:val="0039774D"/>
    <w:rsid w:val="003A0BF2"/>
    <w:rsid w:val="003A5AC3"/>
    <w:rsid w:val="003A666F"/>
    <w:rsid w:val="003B3864"/>
    <w:rsid w:val="003B454B"/>
    <w:rsid w:val="003B647A"/>
    <w:rsid w:val="003D622D"/>
    <w:rsid w:val="003D7D41"/>
    <w:rsid w:val="003E1E08"/>
    <w:rsid w:val="003E2AD0"/>
    <w:rsid w:val="003E3576"/>
    <w:rsid w:val="003E6DBB"/>
    <w:rsid w:val="003F0BB6"/>
    <w:rsid w:val="003F103A"/>
    <w:rsid w:val="003F2040"/>
    <w:rsid w:val="003F2169"/>
    <w:rsid w:val="003F2ACD"/>
    <w:rsid w:val="003F2AF1"/>
    <w:rsid w:val="003F554D"/>
    <w:rsid w:val="003F7725"/>
    <w:rsid w:val="00402072"/>
    <w:rsid w:val="00403935"/>
    <w:rsid w:val="00406F9D"/>
    <w:rsid w:val="004116AE"/>
    <w:rsid w:val="00421ED6"/>
    <w:rsid w:val="0042258F"/>
    <w:rsid w:val="00423A95"/>
    <w:rsid w:val="00424BFF"/>
    <w:rsid w:val="00425F8E"/>
    <w:rsid w:val="004266BA"/>
    <w:rsid w:val="004362E0"/>
    <w:rsid w:val="00436F5B"/>
    <w:rsid w:val="004405FD"/>
    <w:rsid w:val="00443D43"/>
    <w:rsid w:val="00445345"/>
    <w:rsid w:val="004474FA"/>
    <w:rsid w:val="00450677"/>
    <w:rsid w:val="00456DFF"/>
    <w:rsid w:val="004639E1"/>
    <w:rsid w:val="004648B6"/>
    <w:rsid w:val="00466F17"/>
    <w:rsid w:val="0047342F"/>
    <w:rsid w:val="00476107"/>
    <w:rsid w:val="00476BB5"/>
    <w:rsid w:val="00481760"/>
    <w:rsid w:val="00482537"/>
    <w:rsid w:val="00482B3D"/>
    <w:rsid w:val="00491D00"/>
    <w:rsid w:val="00493079"/>
    <w:rsid w:val="00494889"/>
    <w:rsid w:val="004960AE"/>
    <w:rsid w:val="004A1BAA"/>
    <w:rsid w:val="004A242E"/>
    <w:rsid w:val="004B38F4"/>
    <w:rsid w:val="004B65DF"/>
    <w:rsid w:val="004B7602"/>
    <w:rsid w:val="004C28D8"/>
    <w:rsid w:val="004C7565"/>
    <w:rsid w:val="004C7D96"/>
    <w:rsid w:val="004D1040"/>
    <w:rsid w:val="004D7FCC"/>
    <w:rsid w:val="004E1621"/>
    <w:rsid w:val="004E22D3"/>
    <w:rsid w:val="004E4F4A"/>
    <w:rsid w:val="004E5CF3"/>
    <w:rsid w:val="004E7916"/>
    <w:rsid w:val="004F16A5"/>
    <w:rsid w:val="004F2E31"/>
    <w:rsid w:val="004F3A5F"/>
    <w:rsid w:val="0050791A"/>
    <w:rsid w:val="00510494"/>
    <w:rsid w:val="005130A3"/>
    <w:rsid w:val="00515048"/>
    <w:rsid w:val="00521DF1"/>
    <w:rsid w:val="00522A3A"/>
    <w:rsid w:val="00524576"/>
    <w:rsid w:val="00524CB5"/>
    <w:rsid w:val="00524D82"/>
    <w:rsid w:val="0052571A"/>
    <w:rsid w:val="00532562"/>
    <w:rsid w:val="00536974"/>
    <w:rsid w:val="005370A8"/>
    <w:rsid w:val="00537F91"/>
    <w:rsid w:val="0054096E"/>
    <w:rsid w:val="005476EA"/>
    <w:rsid w:val="00554D49"/>
    <w:rsid w:val="00555038"/>
    <w:rsid w:val="00556636"/>
    <w:rsid w:val="0056133A"/>
    <w:rsid w:val="00565203"/>
    <w:rsid w:val="0057213C"/>
    <w:rsid w:val="00574C03"/>
    <w:rsid w:val="00574E45"/>
    <w:rsid w:val="0058306C"/>
    <w:rsid w:val="00583991"/>
    <w:rsid w:val="00595B58"/>
    <w:rsid w:val="005975CA"/>
    <w:rsid w:val="005A0533"/>
    <w:rsid w:val="005A0A53"/>
    <w:rsid w:val="005A6C01"/>
    <w:rsid w:val="005A75A7"/>
    <w:rsid w:val="005B4E5D"/>
    <w:rsid w:val="005B7C5A"/>
    <w:rsid w:val="005B7E52"/>
    <w:rsid w:val="005C05A9"/>
    <w:rsid w:val="005C4C4C"/>
    <w:rsid w:val="005C7412"/>
    <w:rsid w:val="005D2FFF"/>
    <w:rsid w:val="005D5E5A"/>
    <w:rsid w:val="005E029B"/>
    <w:rsid w:val="005E09AC"/>
    <w:rsid w:val="005E0C7F"/>
    <w:rsid w:val="005E2BDB"/>
    <w:rsid w:val="005F0837"/>
    <w:rsid w:val="006053B5"/>
    <w:rsid w:val="0061009D"/>
    <w:rsid w:val="00613D9E"/>
    <w:rsid w:val="00622EB9"/>
    <w:rsid w:val="00624DE9"/>
    <w:rsid w:val="006254CB"/>
    <w:rsid w:val="006263A6"/>
    <w:rsid w:val="0063196D"/>
    <w:rsid w:val="0063407B"/>
    <w:rsid w:val="00637B30"/>
    <w:rsid w:val="006407FA"/>
    <w:rsid w:val="00641942"/>
    <w:rsid w:val="00643C6F"/>
    <w:rsid w:val="0064668B"/>
    <w:rsid w:val="006512EE"/>
    <w:rsid w:val="0065217C"/>
    <w:rsid w:val="006573BA"/>
    <w:rsid w:val="00672C01"/>
    <w:rsid w:val="00672D47"/>
    <w:rsid w:val="00674B8B"/>
    <w:rsid w:val="00675128"/>
    <w:rsid w:val="0068023B"/>
    <w:rsid w:val="00680503"/>
    <w:rsid w:val="00684262"/>
    <w:rsid w:val="00685DB0"/>
    <w:rsid w:val="00686E93"/>
    <w:rsid w:val="0069636F"/>
    <w:rsid w:val="00697DB1"/>
    <w:rsid w:val="006A7025"/>
    <w:rsid w:val="006B0290"/>
    <w:rsid w:val="006B3716"/>
    <w:rsid w:val="006B3D70"/>
    <w:rsid w:val="006B4D16"/>
    <w:rsid w:val="006B65AA"/>
    <w:rsid w:val="006E09F1"/>
    <w:rsid w:val="006E7244"/>
    <w:rsid w:val="006F4B41"/>
    <w:rsid w:val="00705CDB"/>
    <w:rsid w:val="00710429"/>
    <w:rsid w:val="00730982"/>
    <w:rsid w:val="0073537D"/>
    <w:rsid w:val="00741583"/>
    <w:rsid w:val="00744171"/>
    <w:rsid w:val="00760F1B"/>
    <w:rsid w:val="00763F79"/>
    <w:rsid w:val="007661DB"/>
    <w:rsid w:val="007705A4"/>
    <w:rsid w:val="00771973"/>
    <w:rsid w:val="00772762"/>
    <w:rsid w:val="00775708"/>
    <w:rsid w:val="00781663"/>
    <w:rsid w:val="00783044"/>
    <w:rsid w:val="007830EF"/>
    <w:rsid w:val="007835FB"/>
    <w:rsid w:val="00793A1C"/>
    <w:rsid w:val="007958E5"/>
    <w:rsid w:val="007A6437"/>
    <w:rsid w:val="007B47CF"/>
    <w:rsid w:val="007B52F1"/>
    <w:rsid w:val="007B6C22"/>
    <w:rsid w:val="007C596B"/>
    <w:rsid w:val="007C5EAB"/>
    <w:rsid w:val="007D0539"/>
    <w:rsid w:val="007D065E"/>
    <w:rsid w:val="007D0FE9"/>
    <w:rsid w:val="007E70E1"/>
    <w:rsid w:val="007F673B"/>
    <w:rsid w:val="00801AAD"/>
    <w:rsid w:val="00801CA2"/>
    <w:rsid w:val="00807F02"/>
    <w:rsid w:val="00812995"/>
    <w:rsid w:val="008162B5"/>
    <w:rsid w:val="008356C3"/>
    <w:rsid w:val="00837F85"/>
    <w:rsid w:val="00840AF5"/>
    <w:rsid w:val="00844618"/>
    <w:rsid w:val="008529E8"/>
    <w:rsid w:val="0086077D"/>
    <w:rsid w:val="008632A9"/>
    <w:rsid w:val="0086439C"/>
    <w:rsid w:val="008659F8"/>
    <w:rsid w:val="008708B6"/>
    <w:rsid w:val="008726DD"/>
    <w:rsid w:val="00880437"/>
    <w:rsid w:val="008830E7"/>
    <w:rsid w:val="0088351F"/>
    <w:rsid w:val="00890B1B"/>
    <w:rsid w:val="0089657F"/>
    <w:rsid w:val="008B04A9"/>
    <w:rsid w:val="008B22EC"/>
    <w:rsid w:val="008B4C2D"/>
    <w:rsid w:val="008B526B"/>
    <w:rsid w:val="008B7FD9"/>
    <w:rsid w:val="008C2CDD"/>
    <w:rsid w:val="008C39B5"/>
    <w:rsid w:val="008C51DF"/>
    <w:rsid w:val="008E10BE"/>
    <w:rsid w:val="008E1BB4"/>
    <w:rsid w:val="008E2861"/>
    <w:rsid w:val="008E4BFC"/>
    <w:rsid w:val="008E60DC"/>
    <w:rsid w:val="008E7193"/>
    <w:rsid w:val="008F428F"/>
    <w:rsid w:val="00906999"/>
    <w:rsid w:val="00910EA2"/>
    <w:rsid w:val="0091168B"/>
    <w:rsid w:val="009203BF"/>
    <w:rsid w:val="00921FE3"/>
    <w:rsid w:val="0092446F"/>
    <w:rsid w:val="00924CED"/>
    <w:rsid w:val="00930632"/>
    <w:rsid w:val="0093108A"/>
    <w:rsid w:val="00944741"/>
    <w:rsid w:val="00945172"/>
    <w:rsid w:val="00951332"/>
    <w:rsid w:val="00952F3A"/>
    <w:rsid w:val="009576E4"/>
    <w:rsid w:val="00961E58"/>
    <w:rsid w:val="009623F3"/>
    <w:rsid w:val="009628EC"/>
    <w:rsid w:val="0096350A"/>
    <w:rsid w:val="00970129"/>
    <w:rsid w:val="00976DF5"/>
    <w:rsid w:val="009A0478"/>
    <w:rsid w:val="009A26B4"/>
    <w:rsid w:val="009A3D76"/>
    <w:rsid w:val="009A3FD1"/>
    <w:rsid w:val="009A5E15"/>
    <w:rsid w:val="009B1139"/>
    <w:rsid w:val="009B1338"/>
    <w:rsid w:val="009B4B6E"/>
    <w:rsid w:val="009D21A5"/>
    <w:rsid w:val="009D64A3"/>
    <w:rsid w:val="009D70E5"/>
    <w:rsid w:val="009E058E"/>
    <w:rsid w:val="009F1266"/>
    <w:rsid w:val="009F1605"/>
    <w:rsid w:val="009F3A5C"/>
    <w:rsid w:val="009F4FD7"/>
    <w:rsid w:val="009F5BD0"/>
    <w:rsid w:val="009F5DC5"/>
    <w:rsid w:val="00A00C0E"/>
    <w:rsid w:val="00A0283A"/>
    <w:rsid w:val="00A06590"/>
    <w:rsid w:val="00A12FC1"/>
    <w:rsid w:val="00A13CB7"/>
    <w:rsid w:val="00A16226"/>
    <w:rsid w:val="00A17553"/>
    <w:rsid w:val="00A2378B"/>
    <w:rsid w:val="00A26A6D"/>
    <w:rsid w:val="00A30014"/>
    <w:rsid w:val="00A33DF5"/>
    <w:rsid w:val="00A34748"/>
    <w:rsid w:val="00A4224F"/>
    <w:rsid w:val="00A428E7"/>
    <w:rsid w:val="00A46C2A"/>
    <w:rsid w:val="00A46DFD"/>
    <w:rsid w:val="00A528D8"/>
    <w:rsid w:val="00A52F33"/>
    <w:rsid w:val="00A569EE"/>
    <w:rsid w:val="00A5784D"/>
    <w:rsid w:val="00A60EAE"/>
    <w:rsid w:val="00A61627"/>
    <w:rsid w:val="00A6487E"/>
    <w:rsid w:val="00A664F1"/>
    <w:rsid w:val="00A75969"/>
    <w:rsid w:val="00A84782"/>
    <w:rsid w:val="00A85354"/>
    <w:rsid w:val="00A86D84"/>
    <w:rsid w:val="00A95C4C"/>
    <w:rsid w:val="00AA0507"/>
    <w:rsid w:val="00AA100E"/>
    <w:rsid w:val="00AA16FE"/>
    <w:rsid w:val="00AA18D0"/>
    <w:rsid w:val="00AA2965"/>
    <w:rsid w:val="00AA3095"/>
    <w:rsid w:val="00AA34D8"/>
    <w:rsid w:val="00AA39A6"/>
    <w:rsid w:val="00AA423E"/>
    <w:rsid w:val="00AA7B46"/>
    <w:rsid w:val="00AB22C3"/>
    <w:rsid w:val="00AB4E51"/>
    <w:rsid w:val="00AC0288"/>
    <w:rsid w:val="00AC0D13"/>
    <w:rsid w:val="00AC1A79"/>
    <w:rsid w:val="00AC2B97"/>
    <w:rsid w:val="00AC33E1"/>
    <w:rsid w:val="00AD6E4E"/>
    <w:rsid w:val="00AF2765"/>
    <w:rsid w:val="00AF3ED0"/>
    <w:rsid w:val="00AF5DAF"/>
    <w:rsid w:val="00B043E3"/>
    <w:rsid w:val="00B10E2A"/>
    <w:rsid w:val="00B10EE0"/>
    <w:rsid w:val="00B1329E"/>
    <w:rsid w:val="00B17296"/>
    <w:rsid w:val="00B209CF"/>
    <w:rsid w:val="00B20AB2"/>
    <w:rsid w:val="00B211F6"/>
    <w:rsid w:val="00B2154B"/>
    <w:rsid w:val="00B2717A"/>
    <w:rsid w:val="00B31414"/>
    <w:rsid w:val="00B320F6"/>
    <w:rsid w:val="00B34700"/>
    <w:rsid w:val="00B37390"/>
    <w:rsid w:val="00B37C77"/>
    <w:rsid w:val="00B43BE1"/>
    <w:rsid w:val="00B459E5"/>
    <w:rsid w:val="00B560B0"/>
    <w:rsid w:val="00B6034E"/>
    <w:rsid w:val="00B6296C"/>
    <w:rsid w:val="00B63116"/>
    <w:rsid w:val="00B66A4A"/>
    <w:rsid w:val="00B67AE3"/>
    <w:rsid w:val="00B7145C"/>
    <w:rsid w:val="00B71C4B"/>
    <w:rsid w:val="00B7223E"/>
    <w:rsid w:val="00B74E67"/>
    <w:rsid w:val="00B85953"/>
    <w:rsid w:val="00B95620"/>
    <w:rsid w:val="00BA1831"/>
    <w:rsid w:val="00BB2450"/>
    <w:rsid w:val="00BB7BBB"/>
    <w:rsid w:val="00BD4E41"/>
    <w:rsid w:val="00BD53D3"/>
    <w:rsid w:val="00BF55C8"/>
    <w:rsid w:val="00C03120"/>
    <w:rsid w:val="00C0683A"/>
    <w:rsid w:val="00C070C7"/>
    <w:rsid w:val="00C12619"/>
    <w:rsid w:val="00C1490B"/>
    <w:rsid w:val="00C17219"/>
    <w:rsid w:val="00C17B25"/>
    <w:rsid w:val="00C20CA5"/>
    <w:rsid w:val="00C240E3"/>
    <w:rsid w:val="00C374F8"/>
    <w:rsid w:val="00C400C0"/>
    <w:rsid w:val="00C4310F"/>
    <w:rsid w:val="00C4358E"/>
    <w:rsid w:val="00C4360F"/>
    <w:rsid w:val="00C455F4"/>
    <w:rsid w:val="00C560B6"/>
    <w:rsid w:val="00C6606D"/>
    <w:rsid w:val="00C66A3B"/>
    <w:rsid w:val="00C70E25"/>
    <w:rsid w:val="00C756E1"/>
    <w:rsid w:val="00C75E4C"/>
    <w:rsid w:val="00C762AC"/>
    <w:rsid w:val="00C77F5D"/>
    <w:rsid w:val="00C821AB"/>
    <w:rsid w:val="00C82436"/>
    <w:rsid w:val="00C8312D"/>
    <w:rsid w:val="00C87084"/>
    <w:rsid w:val="00C8782A"/>
    <w:rsid w:val="00C91A4C"/>
    <w:rsid w:val="00CA2318"/>
    <w:rsid w:val="00CB1100"/>
    <w:rsid w:val="00CB3494"/>
    <w:rsid w:val="00CC1391"/>
    <w:rsid w:val="00CC277F"/>
    <w:rsid w:val="00CC2DAD"/>
    <w:rsid w:val="00CC3B2E"/>
    <w:rsid w:val="00CD04C0"/>
    <w:rsid w:val="00CD0F4A"/>
    <w:rsid w:val="00CD1142"/>
    <w:rsid w:val="00CD1B50"/>
    <w:rsid w:val="00CD52D6"/>
    <w:rsid w:val="00CD69C8"/>
    <w:rsid w:val="00CE0C53"/>
    <w:rsid w:val="00CE4257"/>
    <w:rsid w:val="00CE7F2E"/>
    <w:rsid w:val="00CF547A"/>
    <w:rsid w:val="00CF614D"/>
    <w:rsid w:val="00D031E3"/>
    <w:rsid w:val="00D03CCE"/>
    <w:rsid w:val="00D0475A"/>
    <w:rsid w:val="00D1215E"/>
    <w:rsid w:val="00D164C1"/>
    <w:rsid w:val="00D20739"/>
    <w:rsid w:val="00D22569"/>
    <w:rsid w:val="00D277F9"/>
    <w:rsid w:val="00D32E0F"/>
    <w:rsid w:val="00D37875"/>
    <w:rsid w:val="00D41F73"/>
    <w:rsid w:val="00D47050"/>
    <w:rsid w:val="00D50A16"/>
    <w:rsid w:val="00D50DE1"/>
    <w:rsid w:val="00D52D4B"/>
    <w:rsid w:val="00D56A60"/>
    <w:rsid w:val="00D577EF"/>
    <w:rsid w:val="00D60D1B"/>
    <w:rsid w:val="00D70E46"/>
    <w:rsid w:val="00D71E93"/>
    <w:rsid w:val="00D75E05"/>
    <w:rsid w:val="00D83CD3"/>
    <w:rsid w:val="00D918A6"/>
    <w:rsid w:val="00D9645A"/>
    <w:rsid w:val="00D97CC5"/>
    <w:rsid w:val="00DA385E"/>
    <w:rsid w:val="00DB2593"/>
    <w:rsid w:val="00DB3137"/>
    <w:rsid w:val="00DB3972"/>
    <w:rsid w:val="00DB7927"/>
    <w:rsid w:val="00DC0365"/>
    <w:rsid w:val="00DC7EFA"/>
    <w:rsid w:val="00DC7FAE"/>
    <w:rsid w:val="00DD41D4"/>
    <w:rsid w:val="00DD435F"/>
    <w:rsid w:val="00DD726B"/>
    <w:rsid w:val="00DE255F"/>
    <w:rsid w:val="00DF0A36"/>
    <w:rsid w:val="00DF38A8"/>
    <w:rsid w:val="00DF3B16"/>
    <w:rsid w:val="00DF609D"/>
    <w:rsid w:val="00DF6E03"/>
    <w:rsid w:val="00DF72C9"/>
    <w:rsid w:val="00E04222"/>
    <w:rsid w:val="00E05F63"/>
    <w:rsid w:val="00E10CD5"/>
    <w:rsid w:val="00E114D3"/>
    <w:rsid w:val="00E170F6"/>
    <w:rsid w:val="00E22E5E"/>
    <w:rsid w:val="00E25C88"/>
    <w:rsid w:val="00E3018E"/>
    <w:rsid w:val="00E30B6E"/>
    <w:rsid w:val="00E30BFF"/>
    <w:rsid w:val="00E316D6"/>
    <w:rsid w:val="00E3381D"/>
    <w:rsid w:val="00E374A9"/>
    <w:rsid w:val="00E432EB"/>
    <w:rsid w:val="00E47372"/>
    <w:rsid w:val="00E509F7"/>
    <w:rsid w:val="00E5125E"/>
    <w:rsid w:val="00E52B81"/>
    <w:rsid w:val="00E532F3"/>
    <w:rsid w:val="00E577F4"/>
    <w:rsid w:val="00E607F8"/>
    <w:rsid w:val="00E61934"/>
    <w:rsid w:val="00E635FF"/>
    <w:rsid w:val="00E719C1"/>
    <w:rsid w:val="00E722EA"/>
    <w:rsid w:val="00E77E35"/>
    <w:rsid w:val="00E83709"/>
    <w:rsid w:val="00E8650F"/>
    <w:rsid w:val="00E92D1D"/>
    <w:rsid w:val="00E93762"/>
    <w:rsid w:val="00E95248"/>
    <w:rsid w:val="00E972A4"/>
    <w:rsid w:val="00EA026E"/>
    <w:rsid w:val="00EA3723"/>
    <w:rsid w:val="00EB0120"/>
    <w:rsid w:val="00EB37CD"/>
    <w:rsid w:val="00EB5A35"/>
    <w:rsid w:val="00EC0E5A"/>
    <w:rsid w:val="00EC24CB"/>
    <w:rsid w:val="00EC674E"/>
    <w:rsid w:val="00ED24B8"/>
    <w:rsid w:val="00ED25FE"/>
    <w:rsid w:val="00ED3974"/>
    <w:rsid w:val="00ED6589"/>
    <w:rsid w:val="00EE0255"/>
    <w:rsid w:val="00EE0533"/>
    <w:rsid w:val="00EE482B"/>
    <w:rsid w:val="00F03108"/>
    <w:rsid w:val="00F06553"/>
    <w:rsid w:val="00F11F4E"/>
    <w:rsid w:val="00F272A0"/>
    <w:rsid w:val="00F303F9"/>
    <w:rsid w:val="00F30BF1"/>
    <w:rsid w:val="00F32058"/>
    <w:rsid w:val="00F3255A"/>
    <w:rsid w:val="00F32B05"/>
    <w:rsid w:val="00F37D78"/>
    <w:rsid w:val="00F37E0D"/>
    <w:rsid w:val="00F448BD"/>
    <w:rsid w:val="00F523A1"/>
    <w:rsid w:val="00F53A61"/>
    <w:rsid w:val="00F64DE8"/>
    <w:rsid w:val="00F733A7"/>
    <w:rsid w:val="00F7407B"/>
    <w:rsid w:val="00F772B8"/>
    <w:rsid w:val="00F8081A"/>
    <w:rsid w:val="00F86C45"/>
    <w:rsid w:val="00F92F95"/>
    <w:rsid w:val="00F955A0"/>
    <w:rsid w:val="00F966BB"/>
    <w:rsid w:val="00FA0CEB"/>
    <w:rsid w:val="00FA105D"/>
    <w:rsid w:val="00FA49A2"/>
    <w:rsid w:val="00FB2581"/>
    <w:rsid w:val="00FB5101"/>
    <w:rsid w:val="00FC003F"/>
    <w:rsid w:val="00FC40E2"/>
    <w:rsid w:val="00FC505C"/>
    <w:rsid w:val="00FD1540"/>
    <w:rsid w:val="00FD3B91"/>
    <w:rsid w:val="00FD54EE"/>
    <w:rsid w:val="00FD5939"/>
    <w:rsid w:val="00FD6383"/>
    <w:rsid w:val="00FE01BB"/>
    <w:rsid w:val="00FE513C"/>
    <w:rsid w:val="00FF4A64"/>
    <w:rsid w:val="00FF5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AA02E"/>
  <w15:chartTrackingRefBased/>
  <w15:docId w15:val="{8F5CE338-C51C-44F9-A64B-01BD55563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AA5"/>
    <w:pPr>
      <w:spacing w:after="0" w:line="240" w:lineRule="auto"/>
    </w:pPr>
    <w:rPr>
      <w:rFonts w:ascii="Times New Roman" w:eastAsia="Times New Roman" w:hAnsi="Times New Roman" w:cs="Times New Roman"/>
      <w:kern w:val="0"/>
      <w:sz w:val="20"/>
      <w:szCs w:val="20"/>
    </w:rPr>
  </w:style>
  <w:style w:type="paragraph" w:styleId="Heading1">
    <w:name w:val="heading 1"/>
    <w:basedOn w:val="Normal"/>
    <w:next w:val="Normal"/>
    <w:link w:val="Heading1Char"/>
    <w:qFormat/>
    <w:rsid w:val="002A5A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2A5A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5A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5A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5A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5A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A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A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A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5A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2A5A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5A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5A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5A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5A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A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A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AA5"/>
    <w:rPr>
      <w:rFonts w:eastAsiaTheme="majorEastAsia" w:cstheme="majorBidi"/>
      <w:color w:val="272727" w:themeColor="text1" w:themeTint="D8"/>
    </w:rPr>
  </w:style>
  <w:style w:type="paragraph" w:styleId="Title">
    <w:name w:val="Title"/>
    <w:basedOn w:val="Normal"/>
    <w:next w:val="Normal"/>
    <w:link w:val="TitleChar"/>
    <w:uiPriority w:val="10"/>
    <w:qFormat/>
    <w:rsid w:val="002A5A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A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A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5A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AA5"/>
    <w:pPr>
      <w:spacing w:before="160"/>
      <w:jc w:val="center"/>
    </w:pPr>
    <w:rPr>
      <w:i/>
      <w:iCs/>
      <w:color w:val="404040" w:themeColor="text1" w:themeTint="BF"/>
    </w:rPr>
  </w:style>
  <w:style w:type="character" w:customStyle="1" w:styleId="QuoteChar">
    <w:name w:val="Quote Char"/>
    <w:basedOn w:val="DefaultParagraphFont"/>
    <w:link w:val="Quote"/>
    <w:uiPriority w:val="29"/>
    <w:rsid w:val="002A5AA5"/>
    <w:rPr>
      <w:i/>
      <w:iCs/>
      <w:color w:val="404040" w:themeColor="text1" w:themeTint="BF"/>
    </w:rPr>
  </w:style>
  <w:style w:type="paragraph" w:styleId="ListParagraph">
    <w:name w:val="List Paragraph"/>
    <w:basedOn w:val="Normal"/>
    <w:uiPriority w:val="34"/>
    <w:qFormat/>
    <w:rsid w:val="002A5AA5"/>
    <w:pPr>
      <w:ind w:left="720"/>
      <w:contextualSpacing/>
    </w:pPr>
  </w:style>
  <w:style w:type="character" w:styleId="IntenseEmphasis">
    <w:name w:val="Intense Emphasis"/>
    <w:basedOn w:val="DefaultParagraphFont"/>
    <w:uiPriority w:val="21"/>
    <w:qFormat/>
    <w:rsid w:val="002A5AA5"/>
    <w:rPr>
      <w:i/>
      <w:iCs/>
      <w:color w:val="0F4761" w:themeColor="accent1" w:themeShade="BF"/>
    </w:rPr>
  </w:style>
  <w:style w:type="paragraph" w:styleId="IntenseQuote">
    <w:name w:val="Intense Quote"/>
    <w:basedOn w:val="Normal"/>
    <w:next w:val="Normal"/>
    <w:link w:val="IntenseQuoteChar"/>
    <w:uiPriority w:val="30"/>
    <w:qFormat/>
    <w:rsid w:val="002A5A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AA5"/>
    <w:rPr>
      <w:i/>
      <w:iCs/>
      <w:color w:val="0F4761" w:themeColor="accent1" w:themeShade="BF"/>
    </w:rPr>
  </w:style>
  <w:style w:type="character" w:styleId="IntenseReference">
    <w:name w:val="Intense Reference"/>
    <w:basedOn w:val="DefaultParagraphFont"/>
    <w:uiPriority w:val="32"/>
    <w:qFormat/>
    <w:rsid w:val="002A5AA5"/>
    <w:rPr>
      <w:b/>
      <w:bCs/>
      <w:smallCaps/>
      <w:color w:val="0F4761" w:themeColor="accent1" w:themeShade="BF"/>
      <w:spacing w:val="5"/>
    </w:rPr>
  </w:style>
  <w:style w:type="paragraph" w:styleId="BodyText">
    <w:name w:val="Body Text"/>
    <w:basedOn w:val="Normal"/>
    <w:link w:val="BodyTextChar"/>
    <w:rsid w:val="002A5AA5"/>
    <w:rPr>
      <w:sz w:val="22"/>
    </w:rPr>
  </w:style>
  <w:style w:type="character" w:customStyle="1" w:styleId="BodyTextChar">
    <w:name w:val="Body Text Char"/>
    <w:basedOn w:val="DefaultParagraphFont"/>
    <w:link w:val="BodyText"/>
    <w:rsid w:val="002A5AA5"/>
    <w:rPr>
      <w:rFonts w:ascii="Times New Roman" w:eastAsia="Times New Roman" w:hAnsi="Times New Roman" w:cs="Times New Roman"/>
      <w:kern w:val="0"/>
      <w:szCs w:val="20"/>
    </w:rPr>
  </w:style>
  <w:style w:type="paragraph" w:styleId="Header">
    <w:name w:val="header"/>
    <w:basedOn w:val="Normal"/>
    <w:link w:val="HeaderChar"/>
    <w:uiPriority w:val="99"/>
    <w:unhideWhenUsed/>
    <w:rsid w:val="002A5AA5"/>
    <w:pPr>
      <w:tabs>
        <w:tab w:val="center" w:pos="4513"/>
        <w:tab w:val="right" w:pos="9026"/>
      </w:tabs>
    </w:pPr>
  </w:style>
  <w:style w:type="character" w:customStyle="1" w:styleId="HeaderChar">
    <w:name w:val="Header Char"/>
    <w:basedOn w:val="DefaultParagraphFont"/>
    <w:link w:val="Header"/>
    <w:uiPriority w:val="99"/>
    <w:rsid w:val="002A5AA5"/>
    <w:rPr>
      <w:rFonts w:ascii="Times New Roman" w:eastAsia="Times New Roman" w:hAnsi="Times New Roman" w:cs="Times New Roman"/>
      <w:kern w:val="0"/>
      <w:sz w:val="20"/>
      <w:szCs w:val="20"/>
    </w:rPr>
  </w:style>
  <w:style w:type="character" w:styleId="Hyperlink">
    <w:name w:val="Hyperlink"/>
    <w:basedOn w:val="DefaultParagraphFont"/>
    <w:uiPriority w:val="99"/>
    <w:unhideWhenUsed/>
    <w:rsid w:val="002A5AA5"/>
    <w:rPr>
      <w:color w:val="467886" w:themeColor="hyperlink"/>
      <w:u w:val="single"/>
    </w:rPr>
  </w:style>
  <w:style w:type="character" w:customStyle="1" w:styleId="cf01">
    <w:name w:val="cf01"/>
    <w:basedOn w:val="DefaultParagraphFont"/>
    <w:rsid w:val="002A5AA5"/>
    <w:rPr>
      <w:rFonts w:ascii="Segoe UI" w:hAnsi="Segoe UI" w:cs="Segoe UI" w:hint="default"/>
      <w:sz w:val="18"/>
      <w:szCs w:val="18"/>
    </w:rPr>
  </w:style>
  <w:style w:type="character" w:styleId="UnresolvedMention">
    <w:name w:val="Unresolved Mention"/>
    <w:basedOn w:val="DefaultParagraphFont"/>
    <w:uiPriority w:val="99"/>
    <w:semiHidden/>
    <w:unhideWhenUsed/>
    <w:rsid w:val="00775708"/>
    <w:rPr>
      <w:color w:val="605E5C"/>
      <w:shd w:val="clear" w:color="auto" w:fill="E1DFDD"/>
    </w:rPr>
  </w:style>
  <w:style w:type="character" w:styleId="CommentReference">
    <w:name w:val="annotation reference"/>
    <w:basedOn w:val="DefaultParagraphFont"/>
    <w:uiPriority w:val="99"/>
    <w:semiHidden/>
    <w:unhideWhenUsed/>
    <w:rsid w:val="00C756E1"/>
    <w:rPr>
      <w:sz w:val="16"/>
      <w:szCs w:val="16"/>
    </w:rPr>
  </w:style>
  <w:style w:type="paragraph" w:styleId="CommentText">
    <w:name w:val="annotation text"/>
    <w:basedOn w:val="Normal"/>
    <w:link w:val="CommentTextChar"/>
    <w:uiPriority w:val="99"/>
    <w:unhideWhenUsed/>
    <w:rsid w:val="00C756E1"/>
  </w:style>
  <w:style w:type="character" w:customStyle="1" w:styleId="CommentTextChar">
    <w:name w:val="Comment Text Char"/>
    <w:basedOn w:val="DefaultParagraphFont"/>
    <w:link w:val="CommentText"/>
    <w:uiPriority w:val="99"/>
    <w:rsid w:val="00C756E1"/>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C756E1"/>
    <w:rPr>
      <w:b/>
      <w:bCs/>
    </w:rPr>
  </w:style>
  <w:style w:type="character" w:customStyle="1" w:styleId="CommentSubjectChar">
    <w:name w:val="Comment Subject Char"/>
    <w:basedOn w:val="CommentTextChar"/>
    <w:link w:val="CommentSubject"/>
    <w:uiPriority w:val="99"/>
    <w:semiHidden/>
    <w:rsid w:val="00C756E1"/>
    <w:rPr>
      <w:rFonts w:ascii="Times New Roman" w:eastAsia="Times New Roman" w:hAnsi="Times New Roman" w:cs="Times New Roman"/>
      <w:b/>
      <w:bCs/>
      <w:kern w:val="0"/>
      <w:sz w:val="20"/>
      <w:szCs w:val="20"/>
    </w:rPr>
  </w:style>
  <w:style w:type="paragraph" w:styleId="Revision">
    <w:name w:val="Revision"/>
    <w:hidden/>
    <w:uiPriority w:val="99"/>
    <w:semiHidden/>
    <w:rsid w:val="000048BA"/>
    <w:pPr>
      <w:spacing w:after="0" w:line="240" w:lineRule="auto"/>
    </w:pPr>
    <w:rPr>
      <w:rFonts w:ascii="Times New Roman" w:eastAsia="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slc.org.uk/api/file/Newsletterno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2294</Words>
  <Characters>13079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Clayton</dc:creator>
  <cp:keywords/>
  <dc:description/>
  <cp:lastModifiedBy>Heale, Martin</cp:lastModifiedBy>
  <cp:revision>2</cp:revision>
  <cp:lastPrinted>2025-02-17T14:03:00Z</cp:lastPrinted>
  <dcterms:created xsi:type="dcterms:W3CDTF">2025-02-27T13:50:00Z</dcterms:created>
  <dcterms:modified xsi:type="dcterms:W3CDTF">2025-02-27T13:50:00Z</dcterms:modified>
</cp:coreProperties>
</file>