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269" w:rsidRPr="00E6784A" w:rsidRDefault="00C12C2A">
      <w:pPr>
        <w:rPr>
          <w:rFonts w:ascii="Berlin Sans FB Demi" w:hAnsi="Berlin Sans FB Demi"/>
          <w:sz w:val="72"/>
        </w:rPr>
      </w:pPr>
      <w:r w:rsidRPr="00E6784A">
        <w:rPr>
          <w:rFonts w:ascii="Berlin Sans FB Demi" w:hAnsi="Berlin Sans FB Demi"/>
          <w:b/>
          <w:sz w:val="72"/>
        </w:rPr>
        <w:t>BOOK LAUNCH</w:t>
      </w:r>
      <w:bookmarkStart w:id="0" w:name="_GoBack"/>
      <w:bookmarkEnd w:id="0"/>
    </w:p>
    <w:p w:rsidR="005117AD" w:rsidRDefault="005117AD">
      <w:pPr>
        <w:rPr>
          <w:b/>
          <w:noProof/>
          <w:sz w:val="28"/>
          <w:lang w:eastAsia="en-GB"/>
        </w:rPr>
      </w:pPr>
    </w:p>
    <w:p w:rsidR="00F82C59" w:rsidRDefault="00F95137" w:rsidP="00F82C59">
      <w:pPr>
        <w:rPr>
          <w:rFonts w:cs="Calibri"/>
        </w:rPr>
      </w:pPr>
      <w:r>
        <w:rPr>
          <w:rFonts w:cs="Calibri"/>
          <w:noProof/>
        </w:rPr>
        <w:drawing>
          <wp:inline distT="0" distB="0" distL="0" distR="0">
            <wp:extent cx="3213100" cy="2139950"/>
            <wp:effectExtent l="0" t="0" r="0" b="0"/>
            <wp:docPr id="1" name="Picture 1" descr="k0tO2m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tO2m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3100" cy="2139950"/>
                    </a:xfrm>
                    <a:prstGeom prst="rect">
                      <a:avLst/>
                    </a:prstGeom>
                    <a:noFill/>
                    <a:ln>
                      <a:noFill/>
                    </a:ln>
                  </pic:spPr>
                </pic:pic>
              </a:graphicData>
            </a:graphic>
          </wp:inline>
        </w:drawing>
      </w:r>
    </w:p>
    <w:p w:rsidR="00FC06AB" w:rsidRPr="00FC06AB" w:rsidRDefault="00FC06AB" w:rsidP="00FC06AB">
      <w:pPr>
        <w:pStyle w:val="NormalWeb"/>
        <w:spacing w:before="0" w:beforeAutospacing="0" w:after="0" w:afterAutospacing="0"/>
        <w:jc w:val="center"/>
        <w:rPr>
          <w:rFonts w:ascii="Calibri" w:hAnsi="Calibri" w:cs="Calibri"/>
          <w:color w:val="000000"/>
          <w:sz w:val="22"/>
        </w:rPr>
      </w:pPr>
      <w:r w:rsidRPr="00FC06AB">
        <w:rPr>
          <w:color w:val="000000"/>
          <w:sz w:val="20"/>
          <w:szCs w:val="22"/>
          <w:lang w:eastAsia="en-US"/>
        </w:rPr>
        <w:t xml:space="preserve">Image: R. G. A. Chesterman, </w:t>
      </w:r>
      <w:r w:rsidRPr="00FC06AB">
        <w:rPr>
          <w:rStyle w:val="Emphasis"/>
          <w:color w:val="000000"/>
          <w:sz w:val="20"/>
          <w:szCs w:val="22"/>
          <w:lang w:eastAsia="en-US"/>
        </w:rPr>
        <w:t>Laughter in the House</w:t>
      </w:r>
      <w:r w:rsidRPr="00FC06AB">
        <w:rPr>
          <w:color w:val="000000"/>
          <w:sz w:val="20"/>
          <w:szCs w:val="22"/>
          <w:lang w:eastAsia="en-US"/>
        </w:rPr>
        <w:t xml:space="preserve"> (Chester: Cheshire County Council, 1978), p. 31</w:t>
      </w:r>
    </w:p>
    <w:p w:rsidR="005117AD" w:rsidRDefault="005117AD">
      <w:pPr>
        <w:rPr>
          <w:b/>
          <w:noProof/>
          <w:sz w:val="28"/>
          <w:lang w:eastAsia="en-GB"/>
        </w:rPr>
      </w:pPr>
    </w:p>
    <w:p w:rsidR="00C12C2A" w:rsidRPr="00F82C59" w:rsidRDefault="00C12C2A">
      <w:pPr>
        <w:rPr>
          <w:b/>
          <w:sz w:val="36"/>
        </w:rPr>
      </w:pPr>
      <w:r w:rsidRPr="00F82C59">
        <w:rPr>
          <w:b/>
          <w:sz w:val="36"/>
        </w:rPr>
        <w:t>THE CHESHIRE MOTOR VEHICLE REGISTRATIONS, 1904-07</w:t>
      </w:r>
    </w:p>
    <w:p w:rsidR="00C12C2A" w:rsidRPr="00C12C2A" w:rsidRDefault="00C12C2A">
      <w:pPr>
        <w:rPr>
          <w:b/>
          <w:sz w:val="32"/>
        </w:rPr>
      </w:pPr>
      <w:r w:rsidRPr="00F82C59">
        <w:rPr>
          <w:b/>
          <w:sz w:val="36"/>
        </w:rPr>
        <w:t>Edited by Craig Horner</w:t>
      </w:r>
    </w:p>
    <w:p w:rsidR="00C12C2A" w:rsidRDefault="00F82C59">
      <w:pPr>
        <w:rPr>
          <w:b/>
          <w:sz w:val="32"/>
        </w:rPr>
      </w:pPr>
      <w:r>
        <w:rPr>
          <w:b/>
          <w:sz w:val="32"/>
        </w:rPr>
        <w:t>Record Society of Lancashire and Cheshire</w:t>
      </w:r>
      <w:r w:rsidR="00C12C2A" w:rsidRPr="00C12C2A">
        <w:rPr>
          <w:b/>
          <w:sz w:val="32"/>
        </w:rPr>
        <w:t>, volume 156</w:t>
      </w:r>
    </w:p>
    <w:p w:rsidR="00F82C59" w:rsidRDefault="00F82C59" w:rsidP="00F82C59">
      <w:pPr>
        <w:pStyle w:val="NormalWeb"/>
        <w:jc w:val="both"/>
        <w:rPr>
          <w:rFonts w:ascii="Palatino Linotype" w:hAnsi="Palatino Linotype"/>
          <w:b/>
        </w:rPr>
      </w:pPr>
      <w:r>
        <w:rPr>
          <w:rFonts w:ascii="Palatino Linotype" w:hAnsi="Palatino Linotype"/>
          <w:b/>
        </w:rPr>
        <w:t xml:space="preserve">The Cheshire vehicle registrations are amongst the few complete collections in the country for the period up to the First World War. This edited transcript of the records, for the period 1904 to 1907, allows a glimpse of the variety of motor cars, motor-cycles and ‘lurries’ then on the Cheshire roads. We can also identify successive registered owners and their addresses as the vehicles passed down (and sometimes up) the social chain. Additionally, the occupations and dates of birth of these owners have </w:t>
      </w:r>
      <w:r w:rsidR="00A20713">
        <w:rPr>
          <w:rFonts w:ascii="Palatino Linotype" w:hAnsi="Palatino Linotype"/>
          <w:b/>
        </w:rPr>
        <w:t>been incorporated. This volume</w:t>
      </w:r>
      <w:r>
        <w:rPr>
          <w:rFonts w:ascii="Palatino Linotype" w:hAnsi="Palatino Linotype"/>
          <w:b/>
        </w:rPr>
        <w:t xml:space="preserve"> is the first in a set to cover the entire period to 1914.</w:t>
      </w:r>
    </w:p>
    <w:p w:rsidR="00F82C59" w:rsidRDefault="00F82C59" w:rsidP="00F82C59">
      <w:pPr>
        <w:jc w:val="both"/>
        <w:rPr>
          <w:b/>
          <w:sz w:val="32"/>
        </w:rPr>
      </w:pPr>
      <w:r>
        <w:rPr>
          <w:b/>
          <w:sz w:val="32"/>
        </w:rPr>
        <w:t>To celebrate the publication of this volume, the Record Society of Lancashire and Cheshire are holding a launch:</w:t>
      </w:r>
    </w:p>
    <w:p w:rsidR="00F82C59" w:rsidRDefault="00F82C59" w:rsidP="00F82C59">
      <w:pPr>
        <w:jc w:val="both"/>
        <w:rPr>
          <w:b/>
          <w:sz w:val="32"/>
        </w:rPr>
      </w:pPr>
    </w:p>
    <w:p w:rsidR="00F82C59" w:rsidRDefault="00F82C59" w:rsidP="00F82C59">
      <w:pPr>
        <w:jc w:val="both"/>
        <w:rPr>
          <w:b/>
          <w:sz w:val="32"/>
        </w:rPr>
      </w:pPr>
      <w:r>
        <w:rPr>
          <w:b/>
          <w:sz w:val="32"/>
        </w:rPr>
        <w:tab/>
      </w:r>
      <w:r w:rsidRPr="00F82C59">
        <w:rPr>
          <w:b/>
          <w:sz w:val="32"/>
          <w:u w:val="single"/>
        </w:rPr>
        <w:t>Date</w:t>
      </w:r>
      <w:r>
        <w:rPr>
          <w:b/>
          <w:sz w:val="32"/>
        </w:rPr>
        <w:t>:  Monday 27 January</w:t>
      </w:r>
      <w:r w:rsidR="00B21CEB">
        <w:rPr>
          <w:b/>
          <w:sz w:val="32"/>
        </w:rPr>
        <w:t xml:space="preserve"> 2020</w:t>
      </w:r>
    </w:p>
    <w:p w:rsidR="00F82C59" w:rsidRDefault="00F82C59" w:rsidP="00F82C59">
      <w:pPr>
        <w:jc w:val="both"/>
        <w:rPr>
          <w:b/>
          <w:sz w:val="32"/>
        </w:rPr>
      </w:pPr>
      <w:r>
        <w:rPr>
          <w:b/>
          <w:sz w:val="32"/>
        </w:rPr>
        <w:tab/>
      </w:r>
      <w:r w:rsidRPr="00F82C59">
        <w:rPr>
          <w:b/>
          <w:sz w:val="32"/>
          <w:u w:val="single"/>
        </w:rPr>
        <w:t>Time</w:t>
      </w:r>
      <w:r>
        <w:rPr>
          <w:b/>
          <w:sz w:val="32"/>
        </w:rPr>
        <w:t xml:space="preserve">:  6.30-8.00pm    (formalities to </w:t>
      </w:r>
      <w:r w:rsidR="00E6784A">
        <w:rPr>
          <w:b/>
          <w:sz w:val="32"/>
        </w:rPr>
        <w:t>begin</w:t>
      </w:r>
      <w:r>
        <w:rPr>
          <w:b/>
          <w:sz w:val="32"/>
        </w:rPr>
        <w:t xml:space="preserve"> at 7.00pm)</w:t>
      </w:r>
    </w:p>
    <w:p w:rsidR="00F82C59" w:rsidRDefault="00F82C59" w:rsidP="00F82C59">
      <w:pPr>
        <w:jc w:val="both"/>
        <w:rPr>
          <w:b/>
          <w:sz w:val="32"/>
        </w:rPr>
      </w:pPr>
      <w:r>
        <w:rPr>
          <w:b/>
          <w:sz w:val="32"/>
        </w:rPr>
        <w:tab/>
      </w:r>
      <w:r>
        <w:rPr>
          <w:b/>
          <w:sz w:val="32"/>
          <w:u w:val="single"/>
        </w:rPr>
        <w:t>Venue</w:t>
      </w:r>
      <w:r>
        <w:rPr>
          <w:b/>
          <w:sz w:val="32"/>
        </w:rPr>
        <w:t xml:space="preserve">: 70 Oxford St (formerly ‘The Cornerhouse’), </w:t>
      </w:r>
    </w:p>
    <w:p w:rsidR="00F82C59" w:rsidRDefault="00F82C59" w:rsidP="00F82C59">
      <w:pPr>
        <w:ind w:left="720"/>
        <w:jc w:val="both"/>
        <w:rPr>
          <w:b/>
          <w:sz w:val="32"/>
        </w:rPr>
      </w:pPr>
      <w:r>
        <w:rPr>
          <w:b/>
          <w:sz w:val="32"/>
        </w:rPr>
        <w:t>Manchester Metropolitan University, Manchester, M1 5NH</w:t>
      </w:r>
    </w:p>
    <w:p w:rsidR="00F82C59" w:rsidRDefault="00F82C59" w:rsidP="00F82C59">
      <w:pPr>
        <w:jc w:val="both"/>
        <w:rPr>
          <w:b/>
          <w:sz w:val="32"/>
        </w:rPr>
      </w:pPr>
    </w:p>
    <w:p w:rsidR="00F82C59" w:rsidRDefault="00F82C59" w:rsidP="00F82C59">
      <w:pPr>
        <w:jc w:val="both"/>
        <w:rPr>
          <w:b/>
          <w:sz w:val="32"/>
        </w:rPr>
      </w:pPr>
      <w:r>
        <w:rPr>
          <w:b/>
          <w:sz w:val="32"/>
        </w:rPr>
        <w:t xml:space="preserve">The event will include a talk by the author, and an opportunity to purchase the volume at a special price. </w:t>
      </w:r>
    </w:p>
    <w:p w:rsidR="00F82C59" w:rsidRPr="00F82C59" w:rsidRDefault="00F82C59" w:rsidP="00F82C59">
      <w:pPr>
        <w:rPr>
          <w:b/>
          <w:sz w:val="32"/>
        </w:rPr>
      </w:pPr>
      <w:r>
        <w:rPr>
          <w:b/>
          <w:sz w:val="32"/>
        </w:rPr>
        <w:t>ALL WELCOME!</w:t>
      </w:r>
    </w:p>
    <w:sectPr w:rsidR="00F82C59" w:rsidRPr="00F82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2A"/>
    <w:rsid w:val="001E0269"/>
    <w:rsid w:val="005117AD"/>
    <w:rsid w:val="00A12159"/>
    <w:rsid w:val="00A20713"/>
    <w:rsid w:val="00B21CEB"/>
    <w:rsid w:val="00C12C2A"/>
    <w:rsid w:val="00E6784A"/>
    <w:rsid w:val="00F82C59"/>
    <w:rsid w:val="00F95137"/>
    <w:rsid w:val="00FC0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14FA94-E90D-4277-9B6C-10152B07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C59"/>
    <w:pPr>
      <w:spacing w:before="100" w:beforeAutospacing="1" w:after="100" w:afterAutospacing="1"/>
      <w:jc w:val="left"/>
    </w:pPr>
    <w:rPr>
      <w:rFonts w:ascii="Times New Roman" w:hAnsi="Times New Roman"/>
      <w:sz w:val="24"/>
      <w:szCs w:val="24"/>
      <w:lang w:eastAsia="en-GB"/>
    </w:rPr>
  </w:style>
  <w:style w:type="character" w:styleId="Emphasis">
    <w:name w:val="Emphasis"/>
    <w:uiPriority w:val="20"/>
    <w:qFormat/>
    <w:rsid w:val="00FC0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043">
      <w:bodyDiv w:val="1"/>
      <w:marLeft w:val="0"/>
      <w:marRight w:val="0"/>
      <w:marTop w:val="0"/>
      <w:marBottom w:val="0"/>
      <w:divBdr>
        <w:top w:val="none" w:sz="0" w:space="0" w:color="auto"/>
        <w:left w:val="none" w:sz="0" w:space="0" w:color="auto"/>
        <w:bottom w:val="none" w:sz="0" w:space="0" w:color="auto"/>
        <w:right w:val="none" w:sz="0" w:space="0" w:color="auto"/>
      </w:divBdr>
    </w:div>
    <w:div w:id="691689512">
      <w:bodyDiv w:val="1"/>
      <w:marLeft w:val="0"/>
      <w:marRight w:val="0"/>
      <w:marTop w:val="0"/>
      <w:marBottom w:val="0"/>
      <w:divBdr>
        <w:top w:val="none" w:sz="0" w:space="0" w:color="auto"/>
        <w:left w:val="none" w:sz="0" w:space="0" w:color="auto"/>
        <w:bottom w:val="none" w:sz="0" w:space="0" w:color="auto"/>
        <w:right w:val="none" w:sz="0" w:space="0" w:color="auto"/>
      </w:divBdr>
    </w:div>
    <w:div w:id="17944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336FC-2266-45F4-A796-7681542D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 Martin</dc:creator>
  <cp:keywords/>
  <dc:description/>
  <cp:lastModifiedBy>Peter Cotgreave</cp:lastModifiedBy>
  <cp:revision>2</cp:revision>
  <dcterms:created xsi:type="dcterms:W3CDTF">2019-12-09T10:49:00Z</dcterms:created>
  <dcterms:modified xsi:type="dcterms:W3CDTF">2019-12-09T10:49:00Z</dcterms:modified>
</cp:coreProperties>
</file>